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708"/>
        <w:gridCol w:w="2388"/>
        <w:gridCol w:w="3543"/>
      </w:tblGrid>
      <w:tr w:rsidR="002E7621" w:rsidTr="002E7621">
        <w:trPr>
          <w:trHeight w:val="1702"/>
        </w:trPr>
        <w:tc>
          <w:tcPr>
            <w:tcW w:w="3708" w:type="dxa"/>
            <w:hideMark/>
          </w:tcPr>
          <w:p w:rsidR="002E7621" w:rsidRDefault="002E7621" w:rsidP="002E7621">
            <w:pPr>
              <w:pStyle w:val="a9"/>
              <w:jc w:val="center"/>
              <w:rPr>
                <w:rFonts w:ascii="Times New Roman" w:hAnsi="Times New Roman"/>
                <w:b/>
                <w:sz w:val="18"/>
                <w:szCs w:val="18"/>
              </w:rPr>
            </w:pPr>
            <w:r>
              <w:rPr>
                <w:rFonts w:ascii="Times New Roman" w:hAnsi="Times New Roman"/>
                <w:b/>
                <w:sz w:val="18"/>
                <w:szCs w:val="18"/>
              </w:rPr>
              <w:t>БАШҠОРТОСТАН РЕСПУБЛИКАҺ</w:t>
            </w:r>
            <w:proofErr w:type="gramStart"/>
            <w:r>
              <w:rPr>
                <w:rFonts w:ascii="Times New Roman" w:hAnsi="Times New Roman"/>
                <w:b/>
                <w:sz w:val="18"/>
                <w:szCs w:val="18"/>
              </w:rPr>
              <w:t>Ы</w:t>
            </w:r>
            <w:proofErr w:type="gramEnd"/>
          </w:p>
          <w:p w:rsidR="002E7621" w:rsidRDefault="002E7621" w:rsidP="002E7621">
            <w:pPr>
              <w:pStyle w:val="a9"/>
              <w:jc w:val="center"/>
              <w:rPr>
                <w:rFonts w:ascii="Times New Roman" w:hAnsi="Times New Roman"/>
                <w:b/>
                <w:sz w:val="18"/>
                <w:szCs w:val="18"/>
              </w:rPr>
            </w:pPr>
            <w:r>
              <w:rPr>
                <w:rFonts w:ascii="Times New Roman" w:hAnsi="Times New Roman"/>
                <w:b/>
                <w:sz w:val="18"/>
                <w:szCs w:val="18"/>
              </w:rPr>
              <w:t>ФЕДОРОВКА РАЙОНЫ</w:t>
            </w:r>
          </w:p>
          <w:p w:rsidR="002E7621" w:rsidRDefault="002E7621" w:rsidP="002E7621">
            <w:pPr>
              <w:pStyle w:val="a9"/>
              <w:jc w:val="center"/>
              <w:rPr>
                <w:rFonts w:ascii="Times New Roman" w:hAnsi="Times New Roman"/>
                <w:b/>
                <w:sz w:val="18"/>
                <w:szCs w:val="18"/>
              </w:rPr>
            </w:pPr>
            <w:r>
              <w:rPr>
                <w:rFonts w:ascii="Times New Roman" w:hAnsi="Times New Roman"/>
                <w:b/>
                <w:sz w:val="18"/>
                <w:szCs w:val="18"/>
              </w:rPr>
              <w:t>МУНИЦИПАЛЬ РАЙОН</w:t>
            </w:r>
          </w:p>
          <w:p w:rsidR="002E7621" w:rsidRDefault="002E7621" w:rsidP="002E7621">
            <w:pPr>
              <w:pStyle w:val="a9"/>
              <w:jc w:val="center"/>
              <w:rPr>
                <w:rFonts w:ascii="Times New Roman" w:eastAsia="Times New Roman" w:hAnsi="Times New Roman"/>
                <w:b/>
                <w:sz w:val="18"/>
                <w:szCs w:val="18"/>
                <w:lang w:eastAsia="ar-SA"/>
              </w:rPr>
            </w:pPr>
            <w:r>
              <w:rPr>
                <w:rFonts w:ascii="Times New Roman" w:hAnsi="Times New Roman"/>
                <w:b/>
                <w:sz w:val="18"/>
                <w:szCs w:val="18"/>
              </w:rPr>
              <w:t>ХАҠИМИӘТЕ МИХАЙЛОВКА АУЫЛ СОВЕТЫАУЫЛ БИЛәМәҺЕ СОВЕТЫ</w:t>
            </w:r>
          </w:p>
        </w:tc>
        <w:tc>
          <w:tcPr>
            <w:tcW w:w="2388" w:type="dxa"/>
            <w:hideMark/>
          </w:tcPr>
          <w:p w:rsidR="002E7621" w:rsidRDefault="002E7621" w:rsidP="002E7621">
            <w:pPr>
              <w:jc w:val="center"/>
              <w:rPr>
                <w:sz w:val="18"/>
                <w:szCs w:val="18"/>
              </w:rPr>
            </w:pPr>
            <w:r>
              <w:rPr>
                <w:noProof/>
              </w:rPr>
              <w:drawing>
                <wp:anchor distT="0" distB="0" distL="114300" distR="114300" simplePos="0" relativeHeight="251661312" behindDoc="0" locked="0" layoutInCell="1" allowOverlap="1">
                  <wp:simplePos x="0" y="0"/>
                  <wp:positionH relativeFrom="margin">
                    <wp:posOffset>344805</wp:posOffset>
                  </wp:positionH>
                  <wp:positionV relativeFrom="margin">
                    <wp:posOffset>-15240</wp:posOffset>
                  </wp:positionV>
                  <wp:extent cx="762000" cy="933450"/>
                  <wp:effectExtent l="19050" t="0" r="0" b="0"/>
                  <wp:wrapNone/>
                  <wp:docPr id="3"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5"/>
                          <a:srcRect/>
                          <a:stretch>
                            <a:fillRect/>
                          </a:stretch>
                        </pic:blipFill>
                        <pic:spPr bwMode="auto">
                          <a:xfrm>
                            <a:off x="0" y="0"/>
                            <a:ext cx="762000" cy="933450"/>
                          </a:xfrm>
                          <a:prstGeom prst="rect">
                            <a:avLst/>
                          </a:prstGeom>
                          <a:noFill/>
                          <a:ln w="9525">
                            <a:noFill/>
                            <a:miter lim="800000"/>
                            <a:headEnd/>
                            <a:tailEnd/>
                          </a:ln>
                        </pic:spPr>
                      </pic:pic>
                    </a:graphicData>
                  </a:graphic>
                </wp:anchor>
              </w:drawing>
            </w:r>
          </w:p>
        </w:tc>
        <w:tc>
          <w:tcPr>
            <w:tcW w:w="3543" w:type="dxa"/>
            <w:hideMark/>
          </w:tcPr>
          <w:p w:rsidR="002E7621" w:rsidRDefault="002E7621" w:rsidP="002E7621">
            <w:pPr>
              <w:pStyle w:val="a9"/>
              <w:jc w:val="center"/>
              <w:rPr>
                <w:rFonts w:ascii="Times New Roman" w:hAnsi="Times New Roman"/>
                <w:b/>
                <w:sz w:val="18"/>
                <w:szCs w:val="18"/>
                <w:lang w:eastAsia="ar-SA"/>
              </w:rPr>
            </w:pPr>
            <w:r>
              <w:rPr>
                <w:rFonts w:ascii="Times New Roman" w:hAnsi="Times New Roman"/>
                <w:b/>
                <w:sz w:val="18"/>
                <w:szCs w:val="18"/>
              </w:rPr>
              <w:t>СОВЕТ СЕЛЬСКОГО ПОСЕЛЕНИЯ</w:t>
            </w:r>
          </w:p>
          <w:p w:rsidR="002E7621" w:rsidRDefault="002E7621" w:rsidP="002E7621">
            <w:pPr>
              <w:pStyle w:val="a9"/>
              <w:jc w:val="center"/>
              <w:rPr>
                <w:rFonts w:ascii="Times New Roman" w:hAnsi="Times New Roman"/>
                <w:b/>
                <w:sz w:val="18"/>
                <w:szCs w:val="18"/>
              </w:rPr>
            </w:pPr>
            <w:r>
              <w:rPr>
                <w:rFonts w:ascii="Times New Roman" w:hAnsi="Times New Roman"/>
                <w:b/>
                <w:sz w:val="18"/>
                <w:szCs w:val="18"/>
              </w:rPr>
              <w:t>МИХАЙЛОВСКИЙ СЕЛЬСОВЕТ</w:t>
            </w:r>
          </w:p>
          <w:p w:rsidR="002E7621" w:rsidRDefault="002E7621" w:rsidP="002E7621">
            <w:pPr>
              <w:pStyle w:val="a9"/>
              <w:jc w:val="center"/>
              <w:rPr>
                <w:rFonts w:ascii="Times New Roman" w:hAnsi="Times New Roman"/>
                <w:b/>
                <w:sz w:val="18"/>
                <w:szCs w:val="18"/>
              </w:rPr>
            </w:pPr>
            <w:r>
              <w:rPr>
                <w:rFonts w:ascii="Times New Roman" w:hAnsi="Times New Roman"/>
                <w:b/>
                <w:sz w:val="18"/>
                <w:szCs w:val="18"/>
              </w:rPr>
              <w:t>МУНИЦИПАЛЬНОГО РАЙОНА</w:t>
            </w:r>
          </w:p>
          <w:p w:rsidR="002E7621" w:rsidRDefault="002E7621" w:rsidP="002E7621">
            <w:pPr>
              <w:pStyle w:val="a9"/>
              <w:jc w:val="center"/>
              <w:rPr>
                <w:rFonts w:ascii="Times New Roman" w:hAnsi="Times New Roman"/>
                <w:b/>
                <w:sz w:val="18"/>
                <w:szCs w:val="18"/>
              </w:rPr>
            </w:pPr>
            <w:r>
              <w:rPr>
                <w:rFonts w:ascii="Times New Roman" w:hAnsi="Times New Roman"/>
                <w:b/>
                <w:sz w:val="18"/>
                <w:szCs w:val="18"/>
              </w:rPr>
              <w:t>МИХАЙЛОВСКИЙ РАЙОН</w:t>
            </w:r>
          </w:p>
          <w:p w:rsidR="002E7621" w:rsidRDefault="002E7621" w:rsidP="002E7621">
            <w:pPr>
              <w:pStyle w:val="a9"/>
              <w:jc w:val="center"/>
              <w:rPr>
                <w:rFonts w:ascii="Times New Roman" w:hAnsi="Times New Roman"/>
                <w:sz w:val="18"/>
                <w:szCs w:val="18"/>
                <w:lang w:eastAsia="ar-SA"/>
              </w:rPr>
            </w:pPr>
            <w:r>
              <w:rPr>
                <w:rFonts w:ascii="Times New Roman" w:hAnsi="Times New Roman"/>
                <w:b/>
                <w:sz w:val="18"/>
                <w:szCs w:val="18"/>
              </w:rPr>
              <w:t>РЕСПУБЛИКИ БАШКОРТОСТАН</w:t>
            </w:r>
          </w:p>
        </w:tc>
      </w:tr>
    </w:tbl>
    <w:p w:rsidR="002E7621" w:rsidRDefault="007A6EA2" w:rsidP="002E7621">
      <w:pPr>
        <w:jc w:val="center"/>
      </w:pPr>
      <w:r>
        <w:pict>
          <v:line id="_x0000_s1026" style="position:absolute;left:0;text-align:left;z-index:251660288;mso-position-horizontal-relative:text;mso-position-vertical-relative:text" from="-8.55pt,21.35pt" to="488.55pt,21.35pt" strokeweight="4.5pt">
            <v:stroke linestyle="thinThick"/>
          </v:line>
        </w:pict>
      </w:r>
    </w:p>
    <w:p w:rsidR="002E7621" w:rsidRDefault="002E7621" w:rsidP="002E7621">
      <w:pPr>
        <w:rPr>
          <w:b/>
          <w:bCs/>
          <w:sz w:val="28"/>
          <w:szCs w:val="28"/>
          <w:lang w:val="ba-RU"/>
        </w:rPr>
      </w:pPr>
    </w:p>
    <w:p w:rsidR="002E7621" w:rsidRDefault="002E7621" w:rsidP="002E7621">
      <w:pPr>
        <w:ind w:left="170"/>
        <w:jc w:val="center"/>
        <w:rPr>
          <w:b/>
          <w:bCs/>
          <w:sz w:val="28"/>
          <w:szCs w:val="28"/>
          <w:lang w:val="ba-RU"/>
        </w:rPr>
      </w:pPr>
    </w:p>
    <w:p w:rsidR="002E7621" w:rsidRDefault="002E7621" w:rsidP="002E7621">
      <w:pPr>
        <w:ind w:left="170"/>
        <w:jc w:val="center"/>
        <w:rPr>
          <w:b/>
          <w:bCs/>
          <w:sz w:val="26"/>
          <w:szCs w:val="26"/>
          <w:lang w:val="tt-RU"/>
        </w:rPr>
      </w:pPr>
      <w:r>
        <w:rPr>
          <w:b/>
          <w:bCs/>
          <w:sz w:val="26"/>
          <w:szCs w:val="26"/>
          <w:lang w:val="ba-RU"/>
        </w:rPr>
        <w:t xml:space="preserve">    Ҡ</w:t>
      </w:r>
      <w:r>
        <w:rPr>
          <w:b/>
          <w:bCs/>
          <w:sz w:val="26"/>
          <w:szCs w:val="26"/>
          <w:lang w:val="tt-RU"/>
        </w:rPr>
        <w:t>АРАР                                                                                РЕШЕНИЕ</w:t>
      </w:r>
    </w:p>
    <w:p w:rsidR="002E7621" w:rsidRDefault="002E7621" w:rsidP="002E7621">
      <w:pPr>
        <w:ind w:left="170"/>
        <w:jc w:val="center"/>
        <w:rPr>
          <w:b/>
          <w:bCs/>
          <w:sz w:val="26"/>
          <w:szCs w:val="26"/>
        </w:rPr>
      </w:pPr>
    </w:p>
    <w:p w:rsidR="002E7621" w:rsidRDefault="002E7621" w:rsidP="002E7621">
      <w:pPr>
        <w:ind w:left="170"/>
        <w:rPr>
          <w:b/>
          <w:sz w:val="26"/>
          <w:szCs w:val="26"/>
        </w:rPr>
      </w:pPr>
      <w:r>
        <w:rPr>
          <w:b/>
          <w:sz w:val="26"/>
          <w:szCs w:val="26"/>
        </w:rPr>
        <w:t xml:space="preserve">     </w:t>
      </w:r>
      <w:r w:rsidR="001C4F0F">
        <w:rPr>
          <w:b/>
          <w:sz w:val="26"/>
          <w:szCs w:val="26"/>
        </w:rPr>
        <w:t xml:space="preserve">     </w:t>
      </w:r>
      <w:r>
        <w:rPr>
          <w:b/>
          <w:sz w:val="26"/>
          <w:szCs w:val="26"/>
        </w:rPr>
        <w:t xml:space="preserve">  4  апрель 2022</w:t>
      </w:r>
      <w:r>
        <w:rPr>
          <w:b/>
          <w:sz w:val="26"/>
          <w:szCs w:val="26"/>
          <w:lang w:val="be-BY"/>
        </w:rPr>
        <w:t xml:space="preserve"> </w:t>
      </w:r>
      <w:proofErr w:type="spellStart"/>
      <w:r w:rsidR="001C4F0F">
        <w:rPr>
          <w:b/>
          <w:sz w:val="26"/>
          <w:szCs w:val="26"/>
        </w:rPr>
        <w:t>й</w:t>
      </w:r>
      <w:proofErr w:type="spellEnd"/>
      <w:r w:rsidR="001C4F0F">
        <w:rPr>
          <w:b/>
          <w:sz w:val="26"/>
          <w:szCs w:val="26"/>
        </w:rPr>
        <w:t xml:space="preserve">.                       </w:t>
      </w:r>
      <w:r>
        <w:rPr>
          <w:b/>
          <w:sz w:val="26"/>
          <w:szCs w:val="26"/>
        </w:rPr>
        <w:t xml:space="preserve"> №  </w:t>
      </w:r>
      <w:r w:rsidR="001C4F0F">
        <w:rPr>
          <w:b/>
          <w:sz w:val="26"/>
          <w:szCs w:val="26"/>
        </w:rPr>
        <w:t>27/194</w:t>
      </w:r>
      <w:r>
        <w:rPr>
          <w:b/>
          <w:sz w:val="26"/>
          <w:szCs w:val="26"/>
        </w:rPr>
        <w:t xml:space="preserve"> </w:t>
      </w:r>
      <w:r w:rsidR="001C4F0F">
        <w:rPr>
          <w:b/>
          <w:sz w:val="26"/>
          <w:szCs w:val="26"/>
        </w:rPr>
        <w:t xml:space="preserve">                           </w:t>
      </w:r>
      <w:r>
        <w:rPr>
          <w:b/>
          <w:sz w:val="26"/>
          <w:szCs w:val="26"/>
        </w:rPr>
        <w:t>4 апреля 2022 г.</w:t>
      </w:r>
    </w:p>
    <w:p w:rsidR="002E7621" w:rsidRDefault="002E7621" w:rsidP="000F6575">
      <w:pPr>
        <w:widowControl w:val="0"/>
        <w:autoSpaceDE w:val="0"/>
        <w:autoSpaceDN w:val="0"/>
        <w:adjustRightInd w:val="0"/>
        <w:jc w:val="center"/>
        <w:rPr>
          <w:b/>
          <w:sz w:val="26"/>
          <w:szCs w:val="26"/>
        </w:rPr>
      </w:pPr>
    </w:p>
    <w:p w:rsidR="002E7621" w:rsidRDefault="002E7621" w:rsidP="00580BD0">
      <w:pPr>
        <w:widowControl w:val="0"/>
        <w:autoSpaceDE w:val="0"/>
        <w:autoSpaceDN w:val="0"/>
        <w:adjustRightInd w:val="0"/>
        <w:rPr>
          <w:b/>
          <w:sz w:val="26"/>
          <w:szCs w:val="26"/>
        </w:rPr>
      </w:pPr>
    </w:p>
    <w:p w:rsidR="000F6575" w:rsidRPr="000F6575" w:rsidRDefault="000F6575" w:rsidP="000F6575">
      <w:pPr>
        <w:widowControl w:val="0"/>
        <w:autoSpaceDE w:val="0"/>
        <w:autoSpaceDN w:val="0"/>
        <w:adjustRightInd w:val="0"/>
        <w:jc w:val="center"/>
        <w:rPr>
          <w:b/>
          <w:bCs/>
          <w:sz w:val="26"/>
          <w:szCs w:val="26"/>
        </w:rPr>
      </w:pPr>
      <w:r w:rsidRPr="000F6575">
        <w:rPr>
          <w:b/>
          <w:sz w:val="26"/>
          <w:szCs w:val="26"/>
        </w:rPr>
        <w:t xml:space="preserve">Об утверждении </w:t>
      </w:r>
      <w:r w:rsidR="00893F46">
        <w:rPr>
          <w:b/>
          <w:sz w:val="26"/>
          <w:szCs w:val="26"/>
        </w:rPr>
        <w:t>П</w:t>
      </w:r>
      <w:r w:rsidRPr="000F6575">
        <w:rPr>
          <w:b/>
          <w:sz w:val="26"/>
          <w:szCs w:val="26"/>
        </w:rPr>
        <w:t xml:space="preserve">оложения об оплате труда и материальном стимулировании муниципальных служащих </w:t>
      </w:r>
      <w:r w:rsidR="00893F46">
        <w:rPr>
          <w:b/>
          <w:sz w:val="26"/>
          <w:szCs w:val="26"/>
        </w:rPr>
        <w:t>и</w:t>
      </w:r>
      <w:r w:rsidRPr="000F6575">
        <w:rPr>
          <w:b/>
          <w:sz w:val="26"/>
          <w:szCs w:val="26"/>
        </w:rPr>
        <w:t xml:space="preserve">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w:t>
      </w:r>
      <w:r w:rsidR="00893F46">
        <w:rPr>
          <w:b/>
          <w:sz w:val="26"/>
          <w:szCs w:val="26"/>
        </w:rPr>
        <w:t>а</w:t>
      </w:r>
      <w:r w:rsidRPr="000F6575">
        <w:rPr>
          <w:b/>
          <w:sz w:val="26"/>
          <w:szCs w:val="26"/>
        </w:rPr>
        <w:t xml:space="preserve">дминистрации сельского поселения </w:t>
      </w:r>
      <w:r w:rsidR="002E7621">
        <w:rPr>
          <w:b/>
          <w:sz w:val="26"/>
          <w:szCs w:val="26"/>
        </w:rPr>
        <w:t>Михайловский</w:t>
      </w:r>
      <w:r w:rsidRPr="000F6575">
        <w:rPr>
          <w:b/>
          <w:sz w:val="26"/>
          <w:szCs w:val="26"/>
        </w:rPr>
        <w:t xml:space="preserve"> сельсовет муниципального района </w:t>
      </w:r>
      <w:r w:rsidR="00893F46">
        <w:rPr>
          <w:b/>
          <w:sz w:val="26"/>
          <w:szCs w:val="26"/>
        </w:rPr>
        <w:t>Федоровский</w:t>
      </w:r>
      <w:r w:rsidRPr="000F6575">
        <w:rPr>
          <w:b/>
          <w:sz w:val="26"/>
          <w:szCs w:val="26"/>
        </w:rPr>
        <w:t xml:space="preserve"> район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893F46" w:rsidRPr="00EE1ACE" w:rsidRDefault="000F6575" w:rsidP="00893F46">
      <w:pPr>
        <w:pStyle w:val="20"/>
        <w:jc w:val="both"/>
        <w:rPr>
          <w:sz w:val="26"/>
          <w:szCs w:val="26"/>
          <w:lang w:val="ru-RU"/>
        </w:rPr>
      </w:pPr>
      <w:r w:rsidRPr="000F6575">
        <w:rPr>
          <w:sz w:val="26"/>
          <w:szCs w:val="26"/>
        </w:rPr>
        <w:t xml:space="preserve">В соответствии со </w:t>
      </w:r>
      <w:hyperlink r:id="rId6" w:history="1">
        <w:r w:rsidRPr="000F6575">
          <w:rPr>
            <w:sz w:val="26"/>
            <w:szCs w:val="26"/>
          </w:rPr>
          <w:t>статьей 135</w:t>
        </w:r>
      </w:hyperlink>
      <w:r w:rsidRPr="000F6575">
        <w:rPr>
          <w:sz w:val="26"/>
          <w:szCs w:val="26"/>
        </w:rPr>
        <w:t xml:space="preserve"> Трудового </w:t>
      </w:r>
      <w:hyperlink r:id="rId7" w:history="1">
        <w:r w:rsidRPr="000F6575">
          <w:rPr>
            <w:sz w:val="26"/>
            <w:szCs w:val="26"/>
          </w:rPr>
          <w:t>кодекс</w:t>
        </w:r>
      </w:hyperlink>
      <w:r w:rsidRPr="000F6575">
        <w:rPr>
          <w:sz w:val="26"/>
          <w:szCs w:val="26"/>
        </w:rPr>
        <w:t xml:space="preserve">а Российской Федерации, </w:t>
      </w:r>
      <w:hyperlink r:id="rId8" w:history="1">
        <w:r w:rsidRPr="000F6575">
          <w:rPr>
            <w:sz w:val="26"/>
            <w:szCs w:val="26"/>
          </w:rPr>
          <w:t>пунктом 2 статьи 53</w:t>
        </w:r>
      </w:hyperlink>
      <w:r w:rsidRPr="000F6575">
        <w:rPr>
          <w:sz w:val="26"/>
          <w:szCs w:val="26"/>
        </w:rPr>
        <w:t xml:space="preserve"> Федерального закона от 6 октября 2003 г</w:t>
      </w:r>
      <w:r w:rsidR="00893F46">
        <w:rPr>
          <w:sz w:val="26"/>
          <w:szCs w:val="26"/>
        </w:rPr>
        <w:t>.</w:t>
      </w:r>
      <w:r w:rsidRPr="000F6575">
        <w:rPr>
          <w:sz w:val="26"/>
          <w:szCs w:val="26"/>
        </w:rPr>
        <w:t xml:space="preserve"> №131-ФЗ «Об общих принципах организации местного самоуправления в Российской Федерации», </w:t>
      </w:r>
      <w:hyperlink r:id="rId9" w:history="1">
        <w:r w:rsidRPr="000F6575">
          <w:rPr>
            <w:sz w:val="26"/>
            <w:szCs w:val="26"/>
          </w:rPr>
          <w:t>пунктом 3 статьи 22</w:t>
        </w:r>
      </w:hyperlink>
      <w:r w:rsidRPr="000F6575">
        <w:rPr>
          <w:sz w:val="26"/>
          <w:szCs w:val="26"/>
        </w:rPr>
        <w:t xml:space="preserve"> Федерального закона от 2 марта 2007 г</w:t>
      </w:r>
      <w:r w:rsidR="00893F46">
        <w:rPr>
          <w:sz w:val="26"/>
          <w:szCs w:val="26"/>
        </w:rPr>
        <w:t>.</w:t>
      </w:r>
      <w:r w:rsidRPr="000F6575">
        <w:rPr>
          <w:sz w:val="26"/>
          <w:szCs w:val="26"/>
        </w:rPr>
        <w:t xml:space="preserve"> №25-ФЗ «О муниципальной службе в Российской Федерации», </w:t>
      </w:r>
      <w:hyperlink r:id="rId10" w:history="1">
        <w:r w:rsidRPr="000F6575">
          <w:rPr>
            <w:sz w:val="26"/>
            <w:szCs w:val="26"/>
          </w:rPr>
          <w:t>Законом</w:t>
        </w:r>
      </w:hyperlink>
      <w:r w:rsidRPr="000F6575">
        <w:rPr>
          <w:sz w:val="26"/>
          <w:szCs w:val="26"/>
        </w:rPr>
        <w:t xml:space="preserve"> Республики Башкортостан от 16 июля 2007 г</w:t>
      </w:r>
      <w:r w:rsidR="00893F46">
        <w:rPr>
          <w:sz w:val="26"/>
          <w:szCs w:val="26"/>
          <w:lang w:val="ru-RU"/>
        </w:rPr>
        <w:t>.</w:t>
      </w:r>
      <w:r w:rsidRPr="000F6575">
        <w:rPr>
          <w:sz w:val="26"/>
          <w:szCs w:val="26"/>
        </w:rPr>
        <w:t xml:space="preserve"> № 453-З «О муниципальной службе в Республике Башкортостан</w:t>
      </w:r>
      <w:r w:rsidRPr="00893F46">
        <w:rPr>
          <w:sz w:val="26"/>
          <w:szCs w:val="26"/>
        </w:rPr>
        <w:t>»,</w:t>
      </w:r>
      <w:r w:rsidR="00EE1ACE" w:rsidRPr="00EE1ACE">
        <w:rPr>
          <w:sz w:val="26"/>
          <w:szCs w:val="26"/>
        </w:rPr>
        <w:t>на основании Указа Главы Республики Башкортостан от 22.02.2022 №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w:t>
      </w:r>
      <w:r w:rsidR="00893F46" w:rsidRPr="00893F46">
        <w:rPr>
          <w:sz w:val="26"/>
          <w:szCs w:val="26"/>
        </w:rPr>
        <w:t>постановлениями Правительства Республики Башкортостан от 24</w:t>
      </w:r>
      <w:r w:rsidR="00EE1ACE">
        <w:rPr>
          <w:sz w:val="26"/>
          <w:szCs w:val="26"/>
          <w:lang w:val="ru-RU"/>
        </w:rPr>
        <w:t>.12.</w:t>
      </w:r>
      <w:r w:rsidR="00893F46" w:rsidRPr="00893F46">
        <w:rPr>
          <w:sz w:val="26"/>
          <w:szCs w:val="26"/>
        </w:rPr>
        <w:t>2013</w:t>
      </w:r>
      <w:r w:rsidR="00893F46">
        <w:rPr>
          <w:sz w:val="26"/>
          <w:szCs w:val="26"/>
          <w:lang w:val="ru-RU"/>
        </w:rPr>
        <w:t xml:space="preserve"> г.</w:t>
      </w:r>
      <w:r w:rsidR="00893F46" w:rsidRPr="00893F46">
        <w:rPr>
          <w:sz w:val="26"/>
          <w:szCs w:val="26"/>
        </w:rPr>
        <w:t xml:space="preserve"> №610 «Об утверждении нормативов формирования расходов на оплату труда в органах местного самоуправления в </w:t>
      </w:r>
      <w:r w:rsidR="00893F46">
        <w:rPr>
          <w:sz w:val="26"/>
          <w:szCs w:val="26"/>
        </w:rPr>
        <w:t>Республике Башкортостан», от 19</w:t>
      </w:r>
      <w:r w:rsidR="00EE1ACE">
        <w:rPr>
          <w:sz w:val="26"/>
          <w:szCs w:val="26"/>
          <w:lang w:val="ru-RU"/>
        </w:rPr>
        <w:t>.10.</w:t>
      </w:r>
      <w:r w:rsidR="00893F46" w:rsidRPr="00893F46">
        <w:rPr>
          <w:sz w:val="26"/>
          <w:szCs w:val="26"/>
        </w:rPr>
        <w:t>2018</w:t>
      </w:r>
      <w:r w:rsidR="00893F46">
        <w:rPr>
          <w:sz w:val="26"/>
          <w:szCs w:val="26"/>
          <w:lang w:val="ru-RU"/>
        </w:rPr>
        <w:t xml:space="preserve"> г.</w:t>
      </w:r>
      <w:r w:rsidR="00893F46" w:rsidRPr="00893F46">
        <w:rPr>
          <w:sz w:val="26"/>
          <w:szCs w:val="26"/>
        </w:rPr>
        <w:t xml:space="preserve">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w:t>
      </w:r>
      <w:r w:rsidR="00EE1ACE" w:rsidRPr="00EE1ACE">
        <w:rPr>
          <w:sz w:val="26"/>
          <w:szCs w:val="26"/>
        </w:rPr>
        <w:t>от 29.03.2022</w:t>
      </w:r>
      <w:r w:rsidR="00EE1ACE">
        <w:rPr>
          <w:sz w:val="26"/>
          <w:szCs w:val="26"/>
          <w:lang w:val="ru-RU"/>
        </w:rPr>
        <w:t xml:space="preserve"> г.</w:t>
      </w:r>
      <w:r w:rsidR="00EE1ACE" w:rsidRPr="00EE1ACE">
        <w:rPr>
          <w:sz w:val="26"/>
          <w:szCs w:val="26"/>
        </w:rPr>
        <w:t xml:space="preserve"> № 109 «Об индексации нормативов формирования расходов на оплату труда в органах местного самоуправления в Республике Башкортостан»</w:t>
      </w:r>
      <w:r w:rsidR="002E7621">
        <w:rPr>
          <w:sz w:val="26"/>
          <w:szCs w:val="26"/>
          <w:lang w:val="ru-RU"/>
        </w:rPr>
        <w:t xml:space="preserve"> </w:t>
      </w:r>
      <w:r w:rsidR="00893F46" w:rsidRPr="00893F46">
        <w:rPr>
          <w:sz w:val="26"/>
          <w:szCs w:val="26"/>
        </w:rPr>
        <w:t xml:space="preserve">Совет сельского поселения </w:t>
      </w:r>
      <w:r w:rsidR="002E7621">
        <w:rPr>
          <w:sz w:val="26"/>
          <w:szCs w:val="26"/>
          <w:lang w:val="ru-RU"/>
        </w:rPr>
        <w:t>Михайловский</w:t>
      </w:r>
      <w:r w:rsidR="00893F46" w:rsidRPr="00893F46">
        <w:rPr>
          <w:sz w:val="26"/>
          <w:szCs w:val="26"/>
        </w:rPr>
        <w:t xml:space="preserve"> сельсовет муниципального района Федоровский район Республики Башкортостан двадцать восьмого созыва</w:t>
      </w:r>
      <w:r w:rsidR="00EE1ACE">
        <w:rPr>
          <w:sz w:val="26"/>
          <w:szCs w:val="26"/>
          <w:lang w:val="ru-RU"/>
        </w:rPr>
        <w:t>,</w:t>
      </w:r>
    </w:p>
    <w:p w:rsidR="00893F46" w:rsidRPr="00893F46" w:rsidRDefault="00893F46" w:rsidP="00893F46">
      <w:pPr>
        <w:pStyle w:val="20"/>
        <w:spacing w:line="226" w:lineRule="auto"/>
        <w:ind w:firstLine="680"/>
        <w:rPr>
          <w:sz w:val="26"/>
          <w:szCs w:val="26"/>
        </w:rPr>
      </w:pPr>
      <w:r w:rsidRPr="00893F46">
        <w:rPr>
          <w:b/>
          <w:bCs/>
          <w:sz w:val="26"/>
          <w:szCs w:val="26"/>
        </w:rPr>
        <w:t>решил:</w:t>
      </w:r>
    </w:p>
    <w:p w:rsidR="000F6575" w:rsidRPr="009A3ECA" w:rsidRDefault="000F6575" w:rsidP="009A3ECA">
      <w:pPr>
        <w:widowControl w:val="0"/>
        <w:autoSpaceDE w:val="0"/>
        <w:autoSpaceDN w:val="0"/>
        <w:adjustRightInd w:val="0"/>
        <w:ind w:firstLine="709"/>
        <w:jc w:val="both"/>
        <w:rPr>
          <w:sz w:val="26"/>
          <w:szCs w:val="26"/>
        </w:rPr>
      </w:pPr>
      <w:r w:rsidRPr="000F6575">
        <w:rPr>
          <w:sz w:val="26"/>
          <w:szCs w:val="26"/>
        </w:rPr>
        <w:t xml:space="preserve">1. Утвердить </w:t>
      </w:r>
      <w:hyperlink w:anchor="Par36" w:history="1">
        <w:r w:rsidRPr="009A3ECA">
          <w:rPr>
            <w:sz w:val="26"/>
            <w:szCs w:val="26"/>
          </w:rPr>
          <w:t>Положение</w:t>
        </w:r>
      </w:hyperlink>
      <w:r w:rsidRPr="009A3ECA">
        <w:rPr>
          <w:sz w:val="26"/>
          <w:szCs w:val="26"/>
        </w:rPr>
        <w:t xml:space="preserve"> об оплате труда и материальном стимулировании муниципальных служащих сельского поселения </w:t>
      </w:r>
      <w:r w:rsidR="002E7621">
        <w:rPr>
          <w:sz w:val="26"/>
          <w:szCs w:val="26"/>
        </w:rPr>
        <w:t xml:space="preserve">Михайловский </w:t>
      </w:r>
      <w:r w:rsidRPr="009A3ECA">
        <w:rPr>
          <w:sz w:val="26"/>
          <w:szCs w:val="26"/>
        </w:rPr>
        <w:t xml:space="preserve">сельсовет муниципального района </w:t>
      </w:r>
      <w:r w:rsidR="009A3ECA">
        <w:rPr>
          <w:sz w:val="26"/>
          <w:szCs w:val="26"/>
        </w:rPr>
        <w:t>Федоровский</w:t>
      </w:r>
      <w:r w:rsidRPr="009A3ECA">
        <w:rPr>
          <w:sz w:val="26"/>
          <w:szCs w:val="26"/>
        </w:rPr>
        <w:t xml:space="preserve"> район Республики Башкортостан согласно приложению №1.</w:t>
      </w:r>
    </w:p>
    <w:p w:rsidR="000F6575" w:rsidRPr="009A3ECA" w:rsidRDefault="000F6575" w:rsidP="009A3ECA">
      <w:pPr>
        <w:widowControl w:val="0"/>
        <w:autoSpaceDE w:val="0"/>
        <w:autoSpaceDN w:val="0"/>
        <w:adjustRightInd w:val="0"/>
        <w:ind w:firstLine="709"/>
        <w:jc w:val="both"/>
        <w:rPr>
          <w:sz w:val="26"/>
          <w:szCs w:val="26"/>
        </w:rPr>
      </w:pPr>
      <w:r w:rsidRPr="009A3ECA">
        <w:rPr>
          <w:sz w:val="26"/>
          <w:szCs w:val="26"/>
        </w:rPr>
        <w:t xml:space="preserve">2. Утвердить размеры  должностных окладов лиц, замещающих муниципальные должности, должности муниципальной службы сельского поселения </w:t>
      </w:r>
      <w:r w:rsidR="002E7621">
        <w:rPr>
          <w:sz w:val="26"/>
          <w:szCs w:val="26"/>
        </w:rPr>
        <w:t>Михайловский</w:t>
      </w:r>
      <w:r w:rsidR="002E7621" w:rsidRPr="009A3ECA">
        <w:rPr>
          <w:sz w:val="26"/>
          <w:szCs w:val="26"/>
        </w:rPr>
        <w:t xml:space="preserve"> </w:t>
      </w:r>
      <w:r w:rsidR="009A3ECA" w:rsidRPr="009A3ECA">
        <w:rPr>
          <w:sz w:val="26"/>
          <w:szCs w:val="26"/>
        </w:rPr>
        <w:t xml:space="preserve">сельсовет муниципального района </w:t>
      </w:r>
      <w:r w:rsidR="009A3ECA">
        <w:rPr>
          <w:sz w:val="26"/>
          <w:szCs w:val="26"/>
        </w:rPr>
        <w:t>Федоровский</w:t>
      </w:r>
      <w:r w:rsidR="009A3ECA" w:rsidRPr="009A3ECA">
        <w:rPr>
          <w:sz w:val="26"/>
          <w:szCs w:val="26"/>
        </w:rPr>
        <w:t xml:space="preserve"> район Республики Башкортостан согласно</w:t>
      </w:r>
      <w:r w:rsidRPr="009A3ECA">
        <w:rPr>
          <w:sz w:val="26"/>
          <w:szCs w:val="26"/>
        </w:rPr>
        <w:t xml:space="preserve"> приложению №2.</w:t>
      </w:r>
    </w:p>
    <w:p w:rsidR="000F6575" w:rsidRPr="000F6575" w:rsidRDefault="000F6575" w:rsidP="009A3ECA">
      <w:pPr>
        <w:widowControl w:val="0"/>
        <w:autoSpaceDE w:val="0"/>
        <w:autoSpaceDN w:val="0"/>
        <w:adjustRightInd w:val="0"/>
        <w:ind w:firstLine="709"/>
        <w:jc w:val="both"/>
        <w:rPr>
          <w:sz w:val="26"/>
          <w:szCs w:val="26"/>
        </w:rPr>
      </w:pPr>
      <w:r w:rsidRPr="009A3ECA">
        <w:rPr>
          <w:sz w:val="26"/>
          <w:szCs w:val="26"/>
        </w:rPr>
        <w:t xml:space="preserve">3. Утвердить </w:t>
      </w:r>
      <w:hyperlink w:anchor="Par151" w:history="1">
        <w:r w:rsidRPr="009A3ECA">
          <w:rPr>
            <w:sz w:val="26"/>
            <w:szCs w:val="26"/>
          </w:rPr>
          <w:t>Положение</w:t>
        </w:r>
      </w:hyperlink>
      <w:r w:rsidRPr="009A3ECA">
        <w:rPr>
          <w:sz w:val="26"/>
          <w:szCs w:val="26"/>
        </w:rPr>
        <w:t xml:space="preserve"> об оп</w:t>
      </w:r>
      <w:r w:rsidRPr="000F6575">
        <w:rPr>
          <w:sz w:val="26"/>
          <w:szCs w:val="26"/>
        </w:rPr>
        <w:t xml:space="preserve">лате труда работников, занимающих должности и </w:t>
      </w:r>
      <w:r w:rsidRPr="000F6575">
        <w:rPr>
          <w:sz w:val="26"/>
          <w:szCs w:val="26"/>
        </w:rPr>
        <w:lastRenderedPageBreak/>
        <w:t xml:space="preserve">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2E7621">
        <w:rPr>
          <w:sz w:val="26"/>
          <w:szCs w:val="26"/>
        </w:rPr>
        <w:t>Михайловский</w:t>
      </w:r>
      <w:r w:rsidR="002E7621" w:rsidRPr="009A3ECA">
        <w:rPr>
          <w:sz w:val="26"/>
          <w:szCs w:val="26"/>
        </w:rPr>
        <w:t xml:space="preserve"> </w:t>
      </w:r>
      <w:r w:rsidR="009A3ECA" w:rsidRPr="009A3ECA">
        <w:rPr>
          <w:sz w:val="26"/>
          <w:szCs w:val="26"/>
        </w:rPr>
        <w:t xml:space="preserve">сельсовет муниципального района </w:t>
      </w:r>
      <w:r w:rsidR="009A3ECA">
        <w:rPr>
          <w:sz w:val="26"/>
          <w:szCs w:val="26"/>
        </w:rPr>
        <w:t>Федоровский</w:t>
      </w:r>
      <w:r w:rsidR="009A3ECA" w:rsidRPr="009A3ECA">
        <w:rPr>
          <w:sz w:val="26"/>
          <w:szCs w:val="26"/>
        </w:rPr>
        <w:t xml:space="preserve"> район Республики Башкортостан согласно </w:t>
      </w:r>
      <w:r w:rsidRPr="000F6575">
        <w:rPr>
          <w:sz w:val="26"/>
          <w:szCs w:val="26"/>
        </w:rPr>
        <w:t>приложению №3.</w:t>
      </w:r>
    </w:p>
    <w:p w:rsidR="000F6575" w:rsidRPr="000F6575" w:rsidRDefault="000F6575" w:rsidP="009A3ECA">
      <w:pPr>
        <w:widowControl w:val="0"/>
        <w:autoSpaceDE w:val="0"/>
        <w:autoSpaceDN w:val="0"/>
        <w:adjustRightInd w:val="0"/>
        <w:ind w:firstLine="709"/>
        <w:jc w:val="both"/>
        <w:rPr>
          <w:sz w:val="26"/>
          <w:szCs w:val="26"/>
        </w:rPr>
      </w:pPr>
      <w:r w:rsidRPr="000F6575">
        <w:rPr>
          <w:sz w:val="26"/>
          <w:szCs w:val="26"/>
        </w:rPr>
        <w:t xml:space="preserve">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2E7621">
        <w:rPr>
          <w:sz w:val="26"/>
          <w:szCs w:val="26"/>
        </w:rPr>
        <w:t>Михайловский</w:t>
      </w:r>
      <w:r w:rsidR="002E7621" w:rsidRPr="009A3ECA">
        <w:rPr>
          <w:sz w:val="26"/>
          <w:szCs w:val="26"/>
        </w:rPr>
        <w:t xml:space="preserve"> </w:t>
      </w:r>
      <w:r w:rsidR="009A3ECA" w:rsidRPr="009A3ECA">
        <w:rPr>
          <w:sz w:val="26"/>
          <w:szCs w:val="26"/>
        </w:rPr>
        <w:t xml:space="preserve">сельсовет муниципального района </w:t>
      </w:r>
      <w:r w:rsidR="009A3ECA">
        <w:rPr>
          <w:sz w:val="26"/>
          <w:szCs w:val="26"/>
        </w:rPr>
        <w:t>Федоровский</w:t>
      </w:r>
      <w:r w:rsidR="009A3ECA" w:rsidRPr="009A3ECA">
        <w:rPr>
          <w:sz w:val="26"/>
          <w:szCs w:val="26"/>
        </w:rPr>
        <w:t xml:space="preserve"> район Республики Башкортостан согласно</w:t>
      </w:r>
      <w:r w:rsidRPr="000F6575">
        <w:rPr>
          <w:sz w:val="26"/>
          <w:szCs w:val="26"/>
        </w:rPr>
        <w:t xml:space="preserve"> приложению №4.</w:t>
      </w:r>
    </w:p>
    <w:p w:rsidR="009A3ECA" w:rsidRDefault="009A3ECA" w:rsidP="009A3ECA">
      <w:pPr>
        <w:pStyle w:val="20"/>
        <w:tabs>
          <w:tab w:val="left" w:pos="978"/>
        </w:tabs>
        <w:ind w:firstLine="709"/>
        <w:jc w:val="both"/>
        <w:rPr>
          <w:sz w:val="26"/>
          <w:szCs w:val="26"/>
        </w:rPr>
      </w:pPr>
      <w:r>
        <w:rPr>
          <w:sz w:val="26"/>
          <w:szCs w:val="26"/>
          <w:lang w:val="ru-RU"/>
        </w:rPr>
        <w:t xml:space="preserve">5. </w:t>
      </w:r>
      <w:r w:rsidRPr="00893F46">
        <w:rPr>
          <w:sz w:val="26"/>
          <w:szCs w:val="26"/>
        </w:rPr>
        <w:t xml:space="preserve">Решение Совета сельского поселения </w:t>
      </w:r>
      <w:r w:rsidR="002E7621">
        <w:rPr>
          <w:sz w:val="26"/>
          <w:szCs w:val="26"/>
        </w:rPr>
        <w:t>Михайловский</w:t>
      </w:r>
      <w:r w:rsidRPr="00893F46">
        <w:rPr>
          <w:sz w:val="26"/>
          <w:szCs w:val="26"/>
        </w:rPr>
        <w:t xml:space="preserve"> сельсовет муниципального района Федоровский район Республики Башкортостан от </w:t>
      </w:r>
      <w:r w:rsidR="001C4F0F">
        <w:rPr>
          <w:sz w:val="26"/>
          <w:szCs w:val="26"/>
          <w:lang w:val="ru-RU"/>
        </w:rPr>
        <w:t xml:space="preserve">22 апреля </w:t>
      </w:r>
      <w:r w:rsidRPr="00893F46">
        <w:rPr>
          <w:sz w:val="26"/>
          <w:szCs w:val="26"/>
        </w:rPr>
        <w:t>2019 №</w:t>
      </w:r>
      <w:r w:rsidR="001C4F0F">
        <w:rPr>
          <w:sz w:val="26"/>
          <w:szCs w:val="26"/>
          <w:lang w:val="ru-RU"/>
        </w:rPr>
        <w:t xml:space="preserve"> 37/260</w:t>
      </w:r>
      <w:r w:rsidRPr="00893F46">
        <w:rPr>
          <w:sz w:val="26"/>
          <w:szCs w:val="26"/>
        </w:rPr>
        <w:t xml:space="preserve"> «Об утверждении Положения о размере и условиях оплаты труда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sidR="002E7621">
        <w:rPr>
          <w:sz w:val="26"/>
          <w:szCs w:val="26"/>
        </w:rPr>
        <w:t>Михайловский</w:t>
      </w:r>
      <w:r w:rsidRPr="00893F46">
        <w:rPr>
          <w:sz w:val="26"/>
          <w:szCs w:val="26"/>
        </w:rPr>
        <w:t xml:space="preserve"> муниципального района Федоровский район Республики Башкортостан» считать утратившим силу.</w:t>
      </w:r>
    </w:p>
    <w:p w:rsidR="00AE7825" w:rsidRPr="00893F46" w:rsidRDefault="00AE7825" w:rsidP="009A3ECA">
      <w:pPr>
        <w:pStyle w:val="20"/>
        <w:tabs>
          <w:tab w:val="left" w:pos="978"/>
        </w:tabs>
        <w:ind w:firstLine="709"/>
        <w:jc w:val="both"/>
        <w:rPr>
          <w:sz w:val="26"/>
          <w:szCs w:val="26"/>
        </w:rPr>
      </w:pPr>
      <w:r>
        <w:rPr>
          <w:sz w:val="26"/>
          <w:szCs w:val="26"/>
          <w:lang w:val="ru-RU"/>
        </w:rPr>
        <w:t xml:space="preserve">6. </w:t>
      </w:r>
      <w:r w:rsidRPr="00AE7825">
        <w:rPr>
          <w:sz w:val="26"/>
          <w:szCs w:val="26"/>
        </w:rPr>
        <w:t>Настоящее решение подлежит опубликованию и размещению на официальном сайте администрации</w:t>
      </w:r>
      <w:r>
        <w:rPr>
          <w:sz w:val="26"/>
          <w:szCs w:val="26"/>
          <w:lang w:val="ru-RU"/>
        </w:rPr>
        <w:t xml:space="preserve"> сельского поселения </w:t>
      </w:r>
      <w:r w:rsidR="002E7621">
        <w:rPr>
          <w:sz w:val="26"/>
          <w:szCs w:val="26"/>
        </w:rPr>
        <w:t>Михайловский</w:t>
      </w:r>
      <w:r w:rsidR="002E7621">
        <w:rPr>
          <w:sz w:val="26"/>
          <w:szCs w:val="26"/>
          <w:lang w:val="ru-RU"/>
        </w:rPr>
        <w:t xml:space="preserve"> </w:t>
      </w:r>
      <w:r>
        <w:rPr>
          <w:sz w:val="26"/>
          <w:szCs w:val="26"/>
          <w:lang w:val="ru-RU"/>
        </w:rPr>
        <w:t xml:space="preserve">сельсовет </w:t>
      </w:r>
      <w:r w:rsidRPr="00AE7825">
        <w:rPr>
          <w:sz w:val="26"/>
          <w:szCs w:val="26"/>
        </w:rPr>
        <w:t xml:space="preserve">муниципального района </w:t>
      </w:r>
      <w:r>
        <w:rPr>
          <w:sz w:val="26"/>
          <w:szCs w:val="26"/>
          <w:lang w:val="ru-RU"/>
        </w:rPr>
        <w:t>Федоровский</w:t>
      </w:r>
      <w:r w:rsidRPr="00AE7825">
        <w:rPr>
          <w:sz w:val="26"/>
          <w:szCs w:val="26"/>
        </w:rPr>
        <w:t xml:space="preserve"> район Республики Башкортостан в информационно-телекоммуникационной сети «Интернет» .</w:t>
      </w:r>
    </w:p>
    <w:p w:rsidR="009A3ECA" w:rsidRPr="00893F46" w:rsidRDefault="00EE1ACE" w:rsidP="009A3ECA">
      <w:pPr>
        <w:pStyle w:val="20"/>
        <w:tabs>
          <w:tab w:val="left" w:pos="909"/>
        </w:tabs>
        <w:ind w:firstLine="709"/>
        <w:jc w:val="both"/>
        <w:rPr>
          <w:sz w:val="26"/>
          <w:szCs w:val="26"/>
        </w:rPr>
      </w:pPr>
      <w:r>
        <w:rPr>
          <w:sz w:val="26"/>
          <w:szCs w:val="26"/>
          <w:lang w:val="ru-RU"/>
        </w:rPr>
        <w:t>7</w:t>
      </w:r>
      <w:r w:rsidR="009A3ECA">
        <w:rPr>
          <w:sz w:val="26"/>
          <w:szCs w:val="26"/>
          <w:lang w:val="ru-RU"/>
        </w:rPr>
        <w:t xml:space="preserve">. </w:t>
      </w:r>
      <w:r w:rsidR="009A3ECA" w:rsidRPr="00893F46">
        <w:rPr>
          <w:sz w:val="26"/>
          <w:szCs w:val="26"/>
        </w:rPr>
        <w:t>Настоящее решение распространяется на правоотношения, возникшие с 1 апреля 2022 года.</w:t>
      </w:r>
    </w:p>
    <w:p w:rsidR="009A3ECA" w:rsidRPr="00893F46" w:rsidRDefault="009A3ECA" w:rsidP="009A3ECA">
      <w:pPr>
        <w:ind w:firstLine="720"/>
        <w:jc w:val="both"/>
        <w:rPr>
          <w:sz w:val="26"/>
          <w:szCs w:val="26"/>
          <w:lang w:val="ba-RU"/>
        </w:rPr>
      </w:pPr>
    </w:p>
    <w:p w:rsidR="000F6575" w:rsidRPr="009A3ECA" w:rsidRDefault="000F6575" w:rsidP="000F6575">
      <w:pPr>
        <w:widowControl w:val="0"/>
        <w:autoSpaceDE w:val="0"/>
        <w:autoSpaceDN w:val="0"/>
        <w:adjustRightInd w:val="0"/>
        <w:jc w:val="both"/>
        <w:rPr>
          <w:color w:val="000000"/>
          <w:sz w:val="26"/>
          <w:szCs w:val="26"/>
          <w:lang w:val="ba-RU"/>
        </w:rPr>
      </w:pPr>
    </w:p>
    <w:p w:rsidR="00580BD0" w:rsidRDefault="00580BD0" w:rsidP="000F6575">
      <w:pPr>
        <w:spacing w:before="20"/>
        <w:jc w:val="both"/>
        <w:rPr>
          <w:sz w:val="26"/>
          <w:szCs w:val="26"/>
        </w:rPr>
      </w:pPr>
    </w:p>
    <w:p w:rsidR="000F6575" w:rsidRPr="000F6575" w:rsidRDefault="002E7621" w:rsidP="000F6575">
      <w:pPr>
        <w:spacing w:before="20"/>
        <w:jc w:val="both"/>
        <w:rPr>
          <w:sz w:val="26"/>
          <w:szCs w:val="26"/>
        </w:rPr>
      </w:pPr>
      <w:r>
        <w:rPr>
          <w:sz w:val="26"/>
          <w:szCs w:val="26"/>
        </w:rPr>
        <w:t>Глава сельского поселения</w:t>
      </w:r>
      <w:r w:rsidR="000F6575" w:rsidRPr="000F6575">
        <w:rPr>
          <w:sz w:val="26"/>
          <w:szCs w:val="26"/>
        </w:rPr>
        <w:tab/>
      </w:r>
      <w:r w:rsidR="000F6575" w:rsidRPr="000F6575">
        <w:rPr>
          <w:sz w:val="26"/>
          <w:szCs w:val="26"/>
        </w:rPr>
        <w:tab/>
      </w:r>
      <w:r w:rsidR="000F6575" w:rsidRPr="000F6575">
        <w:rPr>
          <w:sz w:val="26"/>
          <w:szCs w:val="26"/>
        </w:rPr>
        <w:tab/>
      </w:r>
      <w:r w:rsidR="000F6575" w:rsidRPr="000F6575">
        <w:rPr>
          <w:sz w:val="26"/>
          <w:szCs w:val="26"/>
        </w:rPr>
        <w:tab/>
      </w:r>
      <w:r w:rsidR="000F6575" w:rsidRPr="000F6575">
        <w:rPr>
          <w:sz w:val="26"/>
          <w:szCs w:val="26"/>
        </w:rPr>
        <w:tab/>
      </w:r>
      <w:r w:rsidR="000F6575" w:rsidRPr="000F6575">
        <w:rPr>
          <w:sz w:val="26"/>
          <w:szCs w:val="26"/>
        </w:rPr>
        <w:tab/>
      </w:r>
      <w:r w:rsidR="001C4F0F">
        <w:rPr>
          <w:sz w:val="26"/>
          <w:szCs w:val="26"/>
        </w:rPr>
        <w:t xml:space="preserve">                    </w:t>
      </w:r>
      <w:proofErr w:type="spellStart"/>
      <w:r w:rsidR="001C4F0F">
        <w:rPr>
          <w:sz w:val="26"/>
          <w:szCs w:val="26"/>
        </w:rPr>
        <w:t>В.М.Акчурин</w:t>
      </w:r>
      <w:proofErr w:type="spellEnd"/>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p>
    <w:p w:rsidR="000F6575" w:rsidRPr="00F30F2E" w:rsidRDefault="000F6575" w:rsidP="000F6575">
      <w:pPr>
        <w:spacing w:before="20"/>
        <w:jc w:val="right"/>
        <w:rPr>
          <w:sz w:val="22"/>
          <w:szCs w:val="22"/>
        </w:rPr>
      </w:pPr>
      <w:r w:rsidRPr="000F6575">
        <w:rPr>
          <w:sz w:val="26"/>
          <w:szCs w:val="26"/>
        </w:rPr>
        <w:br w:type="page"/>
      </w:r>
      <w:r w:rsidRPr="00F30F2E">
        <w:rPr>
          <w:sz w:val="22"/>
          <w:szCs w:val="22"/>
        </w:rPr>
        <w:lastRenderedPageBreak/>
        <w:t>Приложение N 1</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к решению Советасельского поселения</w:t>
      </w:r>
    </w:p>
    <w:p w:rsidR="000F6575" w:rsidRPr="00F30F2E" w:rsidRDefault="002E7621" w:rsidP="000F6575">
      <w:pPr>
        <w:widowControl w:val="0"/>
        <w:autoSpaceDE w:val="0"/>
        <w:autoSpaceDN w:val="0"/>
        <w:adjustRightInd w:val="0"/>
        <w:jc w:val="right"/>
        <w:outlineLvl w:val="0"/>
        <w:rPr>
          <w:sz w:val="22"/>
          <w:szCs w:val="22"/>
        </w:rPr>
      </w:pPr>
      <w:r w:rsidRPr="002E7621">
        <w:rPr>
          <w:sz w:val="22"/>
          <w:szCs w:val="22"/>
        </w:rPr>
        <w:t>Михайловский</w:t>
      </w:r>
      <w:r w:rsidR="000F6575" w:rsidRPr="00F30F2E">
        <w:rPr>
          <w:sz w:val="22"/>
          <w:szCs w:val="22"/>
        </w:rPr>
        <w:t xml:space="preserve"> сельсовет</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 xml:space="preserve">муниципального района </w:t>
      </w:r>
    </w:p>
    <w:p w:rsidR="000F6575" w:rsidRPr="00F30F2E" w:rsidRDefault="00383438" w:rsidP="000F6575">
      <w:pPr>
        <w:widowControl w:val="0"/>
        <w:autoSpaceDE w:val="0"/>
        <w:autoSpaceDN w:val="0"/>
        <w:adjustRightInd w:val="0"/>
        <w:jc w:val="right"/>
        <w:outlineLvl w:val="0"/>
        <w:rPr>
          <w:sz w:val="22"/>
          <w:szCs w:val="22"/>
        </w:rPr>
      </w:pPr>
      <w:r w:rsidRPr="00F30F2E">
        <w:rPr>
          <w:sz w:val="22"/>
          <w:szCs w:val="22"/>
        </w:rPr>
        <w:t>Федоровский</w:t>
      </w:r>
      <w:r w:rsidR="000F6575" w:rsidRPr="00F30F2E">
        <w:rPr>
          <w:sz w:val="22"/>
          <w:szCs w:val="22"/>
        </w:rPr>
        <w:t xml:space="preserve"> район</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Республики Башкортостан</w:t>
      </w:r>
    </w:p>
    <w:p w:rsidR="000F6575" w:rsidRPr="00F30F2E" w:rsidRDefault="000A0F80" w:rsidP="000F6575">
      <w:pPr>
        <w:widowControl w:val="0"/>
        <w:autoSpaceDE w:val="0"/>
        <w:autoSpaceDN w:val="0"/>
        <w:adjustRightInd w:val="0"/>
        <w:jc w:val="right"/>
        <w:outlineLvl w:val="0"/>
        <w:rPr>
          <w:sz w:val="22"/>
          <w:szCs w:val="22"/>
        </w:rPr>
      </w:pPr>
      <w:r w:rsidRPr="00F30F2E">
        <w:rPr>
          <w:sz w:val="22"/>
          <w:szCs w:val="22"/>
        </w:rPr>
        <w:t xml:space="preserve">№ </w:t>
      </w:r>
      <w:r w:rsidR="001C4F0F">
        <w:rPr>
          <w:sz w:val="22"/>
          <w:szCs w:val="22"/>
        </w:rPr>
        <w:t xml:space="preserve">27/194 </w:t>
      </w:r>
      <w:r w:rsidRPr="00F30F2E">
        <w:rPr>
          <w:sz w:val="22"/>
          <w:szCs w:val="22"/>
        </w:rPr>
        <w:t xml:space="preserve"> от </w:t>
      </w:r>
      <w:r w:rsidR="001C4F0F">
        <w:rPr>
          <w:sz w:val="22"/>
          <w:szCs w:val="22"/>
        </w:rPr>
        <w:t>04</w:t>
      </w:r>
      <w:r w:rsidRPr="00F30F2E">
        <w:rPr>
          <w:sz w:val="22"/>
          <w:szCs w:val="22"/>
        </w:rPr>
        <w:t>.04</w:t>
      </w:r>
      <w:r w:rsidR="000F6575" w:rsidRPr="00F30F2E">
        <w:rPr>
          <w:sz w:val="22"/>
          <w:szCs w:val="22"/>
        </w:rPr>
        <w:t>.2022 года</w:t>
      </w:r>
    </w:p>
    <w:p w:rsidR="000F6575" w:rsidRPr="000F6575" w:rsidRDefault="000F6575" w:rsidP="000F6575">
      <w:pPr>
        <w:widowControl w:val="0"/>
        <w:autoSpaceDE w:val="0"/>
        <w:autoSpaceDN w:val="0"/>
        <w:adjustRightInd w:val="0"/>
        <w:jc w:val="right"/>
        <w:outlineLvl w:val="0"/>
        <w:rPr>
          <w:sz w:val="26"/>
          <w:szCs w:val="26"/>
        </w:rPr>
      </w:pPr>
    </w:p>
    <w:p w:rsidR="000F6575" w:rsidRPr="009151FC" w:rsidRDefault="000F6575" w:rsidP="000F6575">
      <w:pPr>
        <w:widowControl w:val="0"/>
        <w:autoSpaceDE w:val="0"/>
        <w:autoSpaceDN w:val="0"/>
        <w:adjustRightInd w:val="0"/>
        <w:jc w:val="center"/>
        <w:rPr>
          <w:bCs/>
          <w:sz w:val="24"/>
          <w:szCs w:val="24"/>
        </w:rPr>
      </w:pPr>
      <w:bookmarkStart w:id="0" w:name="Par36"/>
      <w:bookmarkEnd w:id="0"/>
      <w:r w:rsidRPr="009151FC">
        <w:rPr>
          <w:bCs/>
          <w:sz w:val="24"/>
          <w:szCs w:val="24"/>
        </w:rPr>
        <w:t>ПОЛОЖЕНИЕ</w:t>
      </w:r>
    </w:p>
    <w:p w:rsidR="000F6575" w:rsidRPr="009151FC" w:rsidRDefault="000F6575" w:rsidP="000F6575">
      <w:pPr>
        <w:widowControl w:val="0"/>
        <w:autoSpaceDE w:val="0"/>
        <w:autoSpaceDN w:val="0"/>
        <w:adjustRightInd w:val="0"/>
        <w:jc w:val="center"/>
        <w:rPr>
          <w:bCs/>
          <w:sz w:val="24"/>
          <w:szCs w:val="24"/>
        </w:rPr>
      </w:pPr>
      <w:r w:rsidRPr="009151FC">
        <w:rPr>
          <w:bCs/>
          <w:sz w:val="24"/>
          <w:szCs w:val="24"/>
        </w:rPr>
        <w:t>О ДЕНЕЖНОМ СОДЕРЖАНИИ И МАТЕРИАЛЬНОМ СТИМУЛИРОВАНИИ</w:t>
      </w:r>
    </w:p>
    <w:p w:rsidR="000F6575" w:rsidRPr="009151FC" w:rsidRDefault="000F6575" w:rsidP="000F6575">
      <w:pPr>
        <w:widowControl w:val="0"/>
        <w:autoSpaceDE w:val="0"/>
        <w:autoSpaceDN w:val="0"/>
        <w:adjustRightInd w:val="0"/>
        <w:jc w:val="center"/>
        <w:rPr>
          <w:bCs/>
          <w:sz w:val="24"/>
          <w:szCs w:val="24"/>
        </w:rPr>
      </w:pPr>
      <w:r w:rsidRPr="009151FC">
        <w:rPr>
          <w:bCs/>
          <w:sz w:val="24"/>
          <w:szCs w:val="24"/>
        </w:rPr>
        <w:t xml:space="preserve">МУНИЦИПАЛЬНЫХ СЛУЖАЩИХ АДМИНИСТРАЦИИ СЕЛЬСКОГО ПОСЕЛЕНИЯ </w:t>
      </w:r>
      <w:r w:rsidR="002E7621">
        <w:rPr>
          <w:bCs/>
          <w:sz w:val="24"/>
          <w:szCs w:val="24"/>
        </w:rPr>
        <w:t>МИХАЙЛОВСКИЙ</w:t>
      </w:r>
      <w:r w:rsidRPr="009151FC">
        <w:rPr>
          <w:bCs/>
          <w:sz w:val="24"/>
          <w:szCs w:val="24"/>
        </w:rPr>
        <w:t xml:space="preserve"> СЕЛЬСОВЕТ МУНИЦИПАЛЬНОГО РАЙОНА </w:t>
      </w:r>
      <w:r w:rsidR="00383438" w:rsidRPr="009151FC">
        <w:rPr>
          <w:bCs/>
          <w:sz w:val="24"/>
          <w:szCs w:val="24"/>
        </w:rPr>
        <w:t>ФЕДОРОВСКИЙ</w:t>
      </w:r>
      <w:r w:rsidRPr="009151FC">
        <w:rPr>
          <w:bCs/>
          <w:sz w:val="24"/>
          <w:szCs w:val="24"/>
        </w:rPr>
        <w:t xml:space="preserve"> РАЙОНРЕСПУБЛИКИ БАШКОРТОСТАН </w:t>
      </w:r>
    </w:p>
    <w:p w:rsidR="000F6575" w:rsidRPr="000F6575" w:rsidRDefault="000F6575" w:rsidP="00C34891">
      <w:pPr>
        <w:widowControl w:val="0"/>
        <w:autoSpaceDE w:val="0"/>
        <w:autoSpaceDN w:val="0"/>
        <w:adjustRightInd w:val="0"/>
        <w:jc w:val="center"/>
        <w:rPr>
          <w:sz w:val="26"/>
          <w:szCs w:val="26"/>
        </w:rPr>
      </w:pPr>
    </w:p>
    <w:p w:rsidR="000F6575" w:rsidRPr="009151FC" w:rsidRDefault="000F6575" w:rsidP="00C34891">
      <w:pPr>
        <w:widowControl w:val="0"/>
        <w:autoSpaceDE w:val="0"/>
        <w:autoSpaceDN w:val="0"/>
        <w:adjustRightInd w:val="0"/>
        <w:jc w:val="center"/>
        <w:outlineLvl w:val="1"/>
        <w:rPr>
          <w:sz w:val="24"/>
          <w:szCs w:val="24"/>
        </w:rPr>
      </w:pPr>
      <w:r w:rsidRPr="009151FC">
        <w:rPr>
          <w:sz w:val="24"/>
          <w:szCs w:val="24"/>
        </w:rPr>
        <w:t>I. ОБЩИЕ ПОЛОЖЕНИЯ</w:t>
      </w:r>
    </w:p>
    <w:p w:rsidR="000F6575" w:rsidRPr="00C34891" w:rsidRDefault="000F6575" w:rsidP="00C34891">
      <w:pPr>
        <w:widowControl w:val="0"/>
        <w:autoSpaceDE w:val="0"/>
        <w:autoSpaceDN w:val="0"/>
        <w:adjustRightInd w:val="0"/>
        <w:jc w:val="both"/>
        <w:rPr>
          <w:sz w:val="26"/>
          <w:szCs w:val="26"/>
        </w:rPr>
      </w:pPr>
    </w:p>
    <w:p w:rsidR="00437CB3" w:rsidRPr="0048668C" w:rsidRDefault="00437CB3" w:rsidP="00437CB3">
      <w:pPr>
        <w:ind w:firstLine="709"/>
        <w:jc w:val="both"/>
        <w:rPr>
          <w:rFonts w:eastAsiaTheme="minorHAnsi"/>
          <w:sz w:val="26"/>
          <w:szCs w:val="26"/>
          <w:lang w:eastAsia="en-US"/>
        </w:rPr>
      </w:pPr>
      <w:r w:rsidRPr="0048668C">
        <w:rPr>
          <w:rFonts w:eastAsiaTheme="minorHAnsi"/>
          <w:sz w:val="26"/>
          <w:szCs w:val="26"/>
          <w:lang w:eastAsia="en-US"/>
        </w:rPr>
        <w:t xml:space="preserve">1. </w:t>
      </w:r>
      <w:proofErr w:type="gramStart"/>
      <w:r w:rsidRPr="0048668C">
        <w:rPr>
          <w:rFonts w:eastAsiaTheme="minorHAnsi"/>
          <w:sz w:val="26"/>
          <w:szCs w:val="26"/>
          <w:lang w:eastAsia="en-US"/>
        </w:rPr>
        <w:t xml:space="preserve">Настоящее Положение о денежном содержании и материальном стимулировании муниципальных служащих </w:t>
      </w:r>
      <w:r>
        <w:rPr>
          <w:rFonts w:eastAsiaTheme="minorHAnsi"/>
          <w:sz w:val="26"/>
          <w:szCs w:val="26"/>
          <w:lang w:eastAsia="en-US"/>
        </w:rPr>
        <w:t>а</w:t>
      </w:r>
      <w:r w:rsidRPr="0048668C">
        <w:rPr>
          <w:rFonts w:eastAsiaTheme="minorHAnsi"/>
          <w:sz w:val="26"/>
          <w:szCs w:val="26"/>
          <w:lang w:eastAsia="en-US"/>
        </w:rPr>
        <w:t xml:space="preserve">дминистрации сельского поселения </w:t>
      </w:r>
      <w:r w:rsidR="002E7621">
        <w:rPr>
          <w:sz w:val="26"/>
          <w:szCs w:val="26"/>
        </w:rPr>
        <w:t>Михайловский</w:t>
      </w:r>
      <w:r w:rsidRPr="0048668C">
        <w:rPr>
          <w:rFonts w:eastAsiaTheme="minorHAnsi"/>
          <w:sz w:val="26"/>
          <w:szCs w:val="26"/>
          <w:lang w:eastAsia="en-US"/>
        </w:rPr>
        <w:t xml:space="preserve"> сельсовет муниципального района </w:t>
      </w:r>
      <w:r>
        <w:rPr>
          <w:rFonts w:eastAsiaTheme="minorHAnsi"/>
          <w:sz w:val="26"/>
          <w:szCs w:val="26"/>
          <w:lang w:eastAsia="en-US"/>
        </w:rPr>
        <w:t>Федоровский</w:t>
      </w:r>
      <w:r w:rsidRPr="0048668C">
        <w:rPr>
          <w:rFonts w:eastAsiaTheme="minorHAnsi"/>
          <w:sz w:val="26"/>
          <w:szCs w:val="26"/>
          <w:lang w:eastAsia="en-US"/>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w:t>
      </w:r>
      <w:r>
        <w:rPr>
          <w:rFonts w:eastAsiaTheme="minorHAnsi"/>
          <w:sz w:val="26"/>
          <w:szCs w:val="26"/>
          <w:lang w:eastAsia="en-US"/>
        </w:rPr>
        <w:t>а</w:t>
      </w:r>
      <w:r w:rsidRPr="0048668C">
        <w:rPr>
          <w:rFonts w:eastAsiaTheme="minorHAnsi"/>
          <w:sz w:val="26"/>
          <w:szCs w:val="26"/>
          <w:lang w:eastAsia="en-US"/>
        </w:rPr>
        <w:t xml:space="preserve">дминистрации сельского поселения </w:t>
      </w:r>
      <w:r w:rsidR="002E7621">
        <w:rPr>
          <w:sz w:val="26"/>
          <w:szCs w:val="26"/>
        </w:rPr>
        <w:t>Михайловский</w:t>
      </w:r>
      <w:r w:rsidRPr="0048668C">
        <w:rPr>
          <w:rFonts w:eastAsiaTheme="minorHAnsi"/>
          <w:sz w:val="26"/>
          <w:szCs w:val="26"/>
          <w:lang w:eastAsia="en-US"/>
        </w:rPr>
        <w:t xml:space="preserve"> сельсовет муниципального района </w:t>
      </w:r>
      <w:r>
        <w:rPr>
          <w:rFonts w:eastAsiaTheme="minorHAnsi"/>
          <w:sz w:val="26"/>
          <w:szCs w:val="26"/>
          <w:lang w:eastAsia="en-US"/>
        </w:rPr>
        <w:t>Федоровский</w:t>
      </w:r>
      <w:r w:rsidRPr="0048668C">
        <w:rPr>
          <w:rFonts w:eastAsiaTheme="minorHAnsi"/>
          <w:sz w:val="26"/>
          <w:szCs w:val="26"/>
          <w:lang w:eastAsia="en-US"/>
        </w:rPr>
        <w:t xml:space="preserve"> район Республики Башкортостан, замещающих должности муниципальной службы Республики Башкортостан в муниципальном районе </w:t>
      </w:r>
      <w:r>
        <w:rPr>
          <w:rFonts w:eastAsiaTheme="minorHAnsi"/>
          <w:sz w:val="26"/>
          <w:szCs w:val="26"/>
          <w:lang w:eastAsia="en-US"/>
        </w:rPr>
        <w:t>Федоровский</w:t>
      </w:r>
      <w:r w:rsidRPr="0048668C">
        <w:rPr>
          <w:rFonts w:eastAsiaTheme="minorHAnsi"/>
          <w:sz w:val="26"/>
          <w:szCs w:val="26"/>
          <w:lang w:eastAsia="en-US"/>
        </w:rPr>
        <w:t xml:space="preserve"> район Республики Башкортостан. </w:t>
      </w:r>
      <w:proofErr w:type="gramEnd"/>
    </w:p>
    <w:p w:rsidR="00437CB3" w:rsidRPr="0048668C" w:rsidRDefault="00437CB3" w:rsidP="00437CB3">
      <w:pPr>
        <w:ind w:firstLine="709"/>
        <w:jc w:val="both"/>
        <w:rPr>
          <w:rFonts w:eastAsiaTheme="minorHAnsi"/>
          <w:sz w:val="26"/>
          <w:szCs w:val="26"/>
          <w:lang w:eastAsia="en-US"/>
        </w:rPr>
      </w:pPr>
      <w:r w:rsidRPr="0048668C">
        <w:rPr>
          <w:rFonts w:eastAsiaTheme="minorHAnsi"/>
          <w:sz w:val="26"/>
          <w:szCs w:val="26"/>
          <w:lang w:eastAsia="en-US"/>
        </w:rPr>
        <w:t xml:space="preserve">Настоящее Положение разработано в соответствии с постановлением Правительства Республики Башкортостан от 24 декабря 2013 года </w:t>
      </w:r>
      <w:r>
        <w:rPr>
          <w:rFonts w:eastAsiaTheme="minorHAnsi"/>
          <w:sz w:val="26"/>
          <w:szCs w:val="26"/>
          <w:lang w:eastAsia="en-US"/>
        </w:rPr>
        <w:t xml:space="preserve">№ </w:t>
      </w:r>
      <w:r w:rsidRPr="0048668C">
        <w:rPr>
          <w:rFonts w:eastAsiaTheme="minorHAnsi"/>
          <w:sz w:val="26"/>
          <w:szCs w:val="26"/>
          <w:lang w:eastAsia="en-US"/>
        </w:rPr>
        <w:t>610 "Об утверждении нормативов формирования расходов на оплату труда в органах местного самоуправления в Республике Башкортоста</w:t>
      </w:r>
      <w:r>
        <w:rPr>
          <w:rFonts w:eastAsiaTheme="minorHAnsi"/>
          <w:sz w:val="26"/>
          <w:szCs w:val="26"/>
          <w:lang w:eastAsia="en-US"/>
        </w:rPr>
        <w:t>н" (с последующими изменениями)</w:t>
      </w:r>
      <w:r w:rsidRPr="0048668C">
        <w:rPr>
          <w:rFonts w:eastAsiaTheme="minorHAnsi"/>
          <w:sz w:val="26"/>
          <w:szCs w:val="26"/>
          <w:lang w:eastAsia="en-US"/>
        </w:rPr>
        <w:t>.</w:t>
      </w:r>
    </w:p>
    <w:p w:rsidR="001839C8" w:rsidRPr="000F6575" w:rsidRDefault="001839C8" w:rsidP="001839C8">
      <w:pPr>
        <w:ind w:firstLine="709"/>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2. Условия денежного содержания</w:t>
      </w:r>
    </w:p>
    <w:p w:rsidR="000F6575" w:rsidRPr="000F6575" w:rsidRDefault="000F6575" w:rsidP="000F6575">
      <w:pPr>
        <w:jc w:val="both"/>
        <w:rPr>
          <w:sz w:val="26"/>
          <w:szCs w:val="26"/>
        </w:rPr>
      </w:pPr>
    </w:p>
    <w:p w:rsidR="000F6575" w:rsidRPr="000F6575" w:rsidRDefault="000F6575" w:rsidP="000F6575">
      <w:pPr>
        <w:jc w:val="center"/>
        <w:rPr>
          <w:sz w:val="26"/>
          <w:szCs w:val="26"/>
        </w:rPr>
      </w:pPr>
      <w:r w:rsidRPr="000F6575">
        <w:rPr>
          <w:sz w:val="26"/>
          <w:szCs w:val="26"/>
        </w:rPr>
        <w:t>2.1. Денежное содержание</w:t>
      </w:r>
    </w:p>
    <w:p w:rsidR="000F6575" w:rsidRPr="000F6575" w:rsidRDefault="000F6575" w:rsidP="000F6575">
      <w:pPr>
        <w:jc w:val="center"/>
        <w:rPr>
          <w:sz w:val="26"/>
          <w:szCs w:val="26"/>
        </w:rPr>
      </w:pPr>
    </w:p>
    <w:p w:rsidR="000F6575" w:rsidRPr="000F6575" w:rsidRDefault="000F6575" w:rsidP="001839C8">
      <w:pPr>
        <w:ind w:firstLine="720"/>
        <w:jc w:val="both"/>
        <w:rPr>
          <w:sz w:val="26"/>
          <w:szCs w:val="26"/>
        </w:rPr>
      </w:pPr>
      <w:r w:rsidRPr="000F6575">
        <w:rPr>
          <w:sz w:val="26"/>
          <w:szCs w:val="26"/>
        </w:rPr>
        <w:t>2.1.1. 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
    <w:p w:rsidR="000F6575" w:rsidRPr="000F6575" w:rsidRDefault="000F6575" w:rsidP="001839C8">
      <w:pPr>
        <w:ind w:firstLine="720"/>
        <w:jc w:val="both"/>
        <w:rPr>
          <w:sz w:val="26"/>
          <w:szCs w:val="26"/>
        </w:rPr>
      </w:pPr>
      <w:r w:rsidRPr="000F6575">
        <w:rPr>
          <w:sz w:val="26"/>
          <w:szCs w:val="26"/>
        </w:rPr>
        <w:t>2.1.2. Денежное вознаграждение и должностные оклады в дальнейшем могут индексироваться в сроки и пределах повышения должностныхокладовгосударственных гражданских служащих Республики Башкортостан.</w:t>
      </w:r>
    </w:p>
    <w:p w:rsidR="000F6575" w:rsidRPr="000F6575" w:rsidRDefault="000F6575" w:rsidP="001839C8">
      <w:pPr>
        <w:autoSpaceDE w:val="0"/>
        <w:autoSpaceDN w:val="0"/>
        <w:adjustRightInd w:val="0"/>
        <w:ind w:firstLine="720"/>
        <w:jc w:val="both"/>
        <w:rPr>
          <w:sz w:val="26"/>
          <w:szCs w:val="26"/>
        </w:rPr>
      </w:pPr>
      <w:r w:rsidRPr="000F6575">
        <w:rPr>
          <w:sz w:val="26"/>
          <w:szCs w:val="26"/>
        </w:rPr>
        <w:t xml:space="preserve">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w:t>
      </w:r>
      <w:r w:rsidRPr="000F6575">
        <w:rPr>
          <w:sz w:val="26"/>
          <w:szCs w:val="26"/>
        </w:rPr>
        <w:lastRenderedPageBreak/>
        <w:t>службы (муниципальную должность) Республики Башкортостан с более высоким должностным окладом.</w:t>
      </w:r>
    </w:p>
    <w:p w:rsidR="000F6575" w:rsidRPr="000F6575" w:rsidRDefault="000F6575" w:rsidP="001839C8">
      <w:pPr>
        <w:ind w:firstLine="720"/>
        <w:jc w:val="both"/>
        <w:rPr>
          <w:sz w:val="26"/>
          <w:szCs w:val="26"/>
        </w:rPr>
      </w:pPr>
      <w:r w:rsidRPr="000F6575">
        <w:rPr>
          <w:sz w:val="26"/>
          <w:szCs w:val="26"/>
        </w:rPr>
        <w:t>2.1.З. Денежное содержание выплачивается в соответствии со ст</w:t>
      </w:r>
      <w:r w:rsidR="00437CB3">
        <w:rPr>
          <w:sz w:val="26"/>
          <w:szCs w:val="26"/>
        </w:rPr>
        <w:t>атьей</w:t>
      </w:r>
      <w:r w:rsidRPr="000F6575">
        <w:rPr>
          <w:sz w:val="26"/>
          <w:szCs w:val="26"/>
        </w:rPr>
        <w:t xml:space="preserve"> 136 Трудового кодекса Российской Федерации не реже чем каждые полмесяца.</w:t>
      </w:r>
    </w:p>
    <w:p w:rsidR="000F6575" w:rsidRPr="000F6575" w:rsidRDefault="000F6575" w:rsidP="001839C8">
      <w:pPr>
        <w:ind w:firstLine="720"/>
        <w:jc w:val="both"/>
        <w:rPr>
          <w:sz w:val="26"/>
          <w:szCs w:val="26"/>
        </w:rPr>
      </w:pPr>
      <w:r w:rsidRPr="000F6575">
        <w:rPr>
          <w:sz w:val="26"/>
          <w:szCs w:val="26"/>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0F6575" w:rsidRPr="000F6575" w:rsidRDefault="000F6575" w:rsidP="001839C8">
      <w:pPr>
        <w:ind w:firstLine="720"/>
        <w:jc w:val="both"/>
        <w:rPr>
          <w:sz w:val="26"/>
          <w:szCs w:val="26"/>
        </w:rPr>
      </w:pPr>
      <w:proofErr w:type="gramStart"/>
      <w:r w:rsidRPr="000F6575">
        <w:rPr>
          <w:sz w:val="26"/>
          <w:szCs w:val="26"/>
        </w:rPr>
        <w:t>Сельское</w:t>
      </w:r>
      <w:proofErr w:type="gramEnd"/>
      <w:r w:rsidRPr="000F6575">
        <w:rPr>
          <w:sz w:val="26"/>
          <w:szCs w:val="26"/>
        </w:rPr>
        <w:t xml:space="preserve"> поселения </w:t>
      </w:r>
      <w:r w:rsidR="002E7621">
        <w:rPr>
          <w:sz w:val="26"/>
          <w:szCs w:val="26"/>
        </w:rPr>
        <w:t>Михайловский</w:t>
      </w:r>
      <w:r w:rsidRPr="000F6575">
        <w:rPr>
          <w:sz w:val="26"/>
          <w:szCs w:val="26"/>
        </w:rPr>
        <w:t xml:space="preserve"> сельсовет муниципального района </w:t>
      </w:r>
      <w:r w:rsidR="001839C8">
        <w:rPr>
          <w:sz w:val="26"/>
          <w:szCs w:val="26"/>
        </w:rPr>
        <w:t>Федоровский</w:t>
      </w:r>
      <w:r w:rsidRPr="000F6575">
        <w:rPr>
          <w:sz w:val="26"/>
          <w:szCs w:val="26"/>
        </w:rPr>
        <w:t xml:space="preserve"> район Республики Башкортостан относится к</w:t>
      </w:r>
      <w:r w:rsidR="002E7621">
        <w:rPr>
          <w:sz w:val="26"/>
          <w:szCs w:val="26"/>
        </w:rPr>
        <w:t xml:space="preserve"> </w:t>
      </w:r>
      <w:r w:rsidR="00424098">
        <w:rPr>
          <w:sz w:val="26"/>
          <w:szCs w:val="26"/>
        </w:rPr>
        <w:t>8</w:t>
      </w:r>
      <w:r w:rsidRPr="000F6575">
        <w:rPr>
          <w:sz w:val="26"/>
          <w:szCs w:val="26"/>
        </w:rPr>
        <w:t xml:space="preserve"> группе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2.2. Ежемесячные и дополнительные выплаты: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1839C8">
      <w:pPr>
        <w:widowControl w:val="0"/>
        <w:autoSpaceDE w:val="0"/>
        <w:autoSpaceDN w:val="0"/>
        <w:adjustRightInd w:val="0"/>
        <w:ind w:firstLine="720"/>
        <w:jc w:val="both"/>
        <w:rPr>
          <w:sz w:val="26"/>
          <w:szCs w:val="26"/>
        </w:rPr>
      </w:pPr>
      <w:r w:rsidRPr="000F6575">
        <w:rPr>
          <w:sz w:val="26"/>
          <w:szCs w:val="26"/>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0F6575" w:rsidRPr="000F6575" w:rsidRDefault="000F6575" w:rsidP="001839C8">
      <w:pPr>
        <w:widowControl w:val="0"/>
        <w:autoSpaceDE w:val="0"/>
        <w:autoSpaceDN w:val="0"/>
        <w:adjustRightInd w:val="0"/>
        <w:ind w:firstLine="720"/>
        <w:jc w:val="both"/>
        <w:rPr>
          <w:sz w:val="26"/>
          <w:szCs w:val="26"/>
        </w:rPr>
      </w:pPr>
      <w:r w:rsidRPr="000F6575">
        <w:rPr>
          <w:sz w:val="26"/>
          <w:szCs w:val="26"/>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0F6575" w:rsidRPr="003D7896" w:rsidRDefault="000F6575" w:rsidP="001839C8">
      <w:pPr>
        <w:widowControl w:val="0"/>
        <w:autoSpaceDE w:val="0"/>
        <w:autoSpaceDN w:val="0"/>
        <w:adjustRightInd w:val="0"/>
        <w:ind w:firstLine="720"/>
        <w:jc w:val="both"/>
        <w:rPr>
          <w:b/>
          <w:sz w:val="26"/>
          <w:szCs w:val="26"/>
        </w:rPr>
      </w:pPr>
      <w:r w:rsidRPr="000F6575">
        <w:rPr>
          <w:sz w:val="26"/>
          <w:szCs w:val="26"/>
        </w:rPr>
        <w:t xml:space="preserve">а) </w:t>
      </w:r>
      <w:r w:rsidRPr="003D7896">
        <w:rPr>
          <w:b/>
          <w:sz w:val="26"/>
          <w:szCs w:val="26"/>
        </w:rPr>
        <w:t xml:space="preserve">ежемесячное денежное поощрение в </w:t>
      </w:r>
      <w:r w:rsidR="003D7896" w:rsidRPr="003D7896">
        <w:rPr>
          <w:b/>
          <w:sz w:val="26"/>
          <w:szCs w:val="26"/>
        </w:rPr>
        <w:t>размере 2,5 месячного денежного вознаграждения</w:t>
      </w:r>
      <w:r w:rsidRPr="003D7896">
        <w:rPr>
          <w:b/>
          <w:sz w:val="26"/>
          <w:szCs w:val="26"/>
        </w:rPr>
        <w:t>;</w:t>
      </w:r>
    </w:p>
    <w:p w:rsidR="000F6575" w:rsidRPr="000F6575" w:rsidRDefault="000F6575" w:rsidP="001839C8">
      <w:pPr>
        <w:widowControl w:val="0"/>
        <w:autoSpaceDE w:val="0"/>
        <w:autoSpaceDN w:val="0"/>
        <w:adjustRightInd w:val="0"/>
        <w:ind w:firstLine="720"/>
        <w:jc w:val="both"/>
        <w:rPr>
          <w:sz w:val="26"/>
          <w:szCs w:val="26"/>
        </w:rPr>
      </w:pPr>
      <w:r w:rsidRPr="000F6575">
        <w:rPr>
          <w:sz w:val="26"/>
          <w:szCs w:val="26"/>
        </w:rPr>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0F6575" w:rsidRPr="000F6575" w:rsidRDefault="000F6575" w:rsidP="001839C8">
      <w:pPr>
        <w:widowControl w:val="0"/>
        <w:autoSpaceDE w:val="0"/>
        <w:autoSpaceDN w:val="0"/>
        <w:adjustRightInd w:val="0"/>
        <w:ind w:firstLine="720"/>
        <w:jc w:val="both"/>
        <w:rPr>
          <w:sz w:val="26"/>
          <w:szCs w:val="26"/>
        </w:rPr>
      </w:pPr>
      <w:r w:rsidRPr="000F6575">
        <w:rPr>
          <w:sz w:val="26"/>
          <w:szCs w:val="26"/>
        </w:rPr>
        <w:t>в) материальная помощь в соответствии с положением, утвержденным представителем нанимателя.</w:t>
      </w:r>
    </w:p>
    <w:p w:rsidR="000F6575" w:rsidRPr="000F6575" w:rsidRDefault="000F6575" w:rsidP="001839C8">
      <w:pPr>
        <w:widowControl w:val="0"/>
        <w:autoSpaceDE w:val="0"/>
        <w:autoSpaceDN w:val="0"/>
        <w:adjustRightInd w:val="0"/>
        <w:ind w:firstLine="720"/>
        <w:jc w:val="both"/>
        <w:rPr>
          <w:sz w:val="26"/>
          <w:szCs w:val="26"/>
        </w:rPr>
      </w:pPr>
      <w:r w:rsidRPr="000F6575">
        <w:rPr>
          <w:sz w:val="26"/>
          <w:szCs w:val="26"/>
        </w:rPr>
        <w:t>Муниципальным служащим могут выплачиваться:</w:t>
      </w:r>
    </w:p>
    <w:p w:rsidR="000F6575" w:rsidRPr="000F6575" w:rsidRDefault="000F6575" w:rsidP="001839C8">
      <w:pPr>
        <w:ind w:firstLine="709"/>
        <w:jc w:val="both"/>
        <w:rPr>
          <w:sz w:val="26"/>
          <w:szCs w:val="26"/>
        </w:rPr>
      </w:pPr>
      <w:r w:rsidRPr="000F6575">
        <w:rPr>
          <w:sz w:val="26"/>
          <w:szCs w:val="26"/>
        </w:rPr>
        <w:t>2.1. Ежемесячная надбавка к должностному окладу за классный чин в размерах, установленных Приложением №2,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0F6575" w:rsidRPr="000F6575" w:rsidRDefault="000F6575" w:rsidP="001839C8">
      <w:pPr>
        <w:ind w:firstLine="709"/>
        <w:jc w:val="both"/>
        <w:rPr>
          <w:sz w:val="26"/>
          <w:szCs w:val="26"/>
        </w:rPr>
      </w:pPr>
      <w:r w:rsidRPr="000F6575">
        <w:rPr>
          <w:sz w:val="26"/>
          <w:szCs w:val="26"/>
        </w:rPr>
        <w:t>2.2. Ежемесячная надбавка к должностному окладу за особые условия службы в следующих размерах:</w:t>
      </w:r>
    </w:p>
    <w:p w:rsidR="000F6575" w:rsidRPr="000F6575" w:rsidRDefault="000F6575" w:rsidP="001839C8">
      <w:pPr>
        <w:ind w:firstLine="709"/>
        <w:jc w:val="both"/>
        <w:rPr>
          <w:sz w:val="26"/>
          <w:szCs w:val="26"/>
        </w:rPr>
      </w:pPr>
      <w:r w:rsidRPr="000F6575">
        <w:rPr>
          <w:sz w:val="26"/>
          <w:szCs w:val="26"/>
        </w:rPr>
        <w:t>2.2.1. лицу, замещающему высшую должность муниципальной службы – от 150 до 200 процентов должностного оклада;</w:t>
      </w:r>
    </w:p>
    <w:p w:rsidR="000F6575" w:rsidRPr="000F6575" w:rsidRDefault="000F6575" w:rsidP="001839C8">
      <w:pPr>
        <w:ind w:firstLine="709"/>
        <w:jc w:val="both"/>
        <w:rPr>
          <w:sz w:val="26"/>
          <w:szCs w:val="26"/>
        </w:rPr>
      </w:pPr>
      <w:r w:rsidRPr="000F6575">
        <w:rPr>
          <w:sz w:val="26"/>
          <w:szCs w:val="26"/>
        </w:rPr>
        <w:t>2.2.2. лицу, замещающему главную должность муниципальной службы – от 120 до 150 процентов должностного оклада;</w:t>
      </w:r>
    </w:p>
    <w:p w:rsidR="000F6575" w:rsidRPr="000F6575" w:rsidRDefault="000F6575" w:rsidP="001839C8">
      <w:pPr>
        <w:ind w:firstLine="709"/>
        <w:jc w:val="both"/>
        <w:rPr>
          <w:sz w:val="26"/>
          <w:szCs w:val="26"/>
        </w:rPr>
      </w:pPr>
      <w:r w:rsidRPr="000F6575">
        <w:rPr>
          <w:sz w:val="26"/>
          <w:szCs w:val="26"/>
        </w:rPr>
        <w:t>2.2.3. лицу, замещающему ведущую должность муниципальной службы – от 90 до 120 процентов должностного оклада;</w:t>
      </w:r>
    </w:p>
    <w:p w:rsidR="000F6575" w:rsidRPr="000F6575" w:rsidRDefault="000F6575" w:rsidP="001839C8">
      <w:pPr>
        <w:ind w:firstLine="709"/>
        <w:jc w:val="both"/>
        <w:rPr>
          <w:sz w:val="26"/>
          <w:szCs w:val="26"/>
        </w:rPr>
      </w:pPr>
      <w:r w:rsidRPr="000F6575">
        <w:rPr>
          <w:sz w:val="26"/>
          <w:szCs w:val="26"/>
        </w:rPr>
        <w:t>2.2.4. лицу, замещающему младшую и старшую должности муниципальной службы – от 60 до 90 процентов должностного оклада;</w:t>
      </w:r>
    </w:p>
    <w:p w:rsidR="000F6575" w:rsidRPr="000F6575" w:rsidRDefault="000F6575" w:rsidP="000F6575">
      <w:pPr>
        <w:jc w:val="both"/>
        <w:rPr>
          <w:sz w:val="26"/>
          <w:szCs w:val="26"/>
        </w:rPr>
      </w:pPr>
      <w:r w:rsidRPr="000F6575">
        <w:rPr>
          <w:sz w:val="26"/>
          <w:szCs w:val="26"/>
        </w:rPr>
        <w:t xml:space="preserve">          2.3. Ежемесячная надбавка к должностному окладу за выслугу лет выплачивается в следующих размерах:</w:t>
      </w:r>
    </w:p>
    <w:p w:rsidR="000F6575" w:rsidRPr="000F6575" w:rsidRDefault="000F6575" w:rsidP="000F6575">
      <w:pPr>
        <w:jc w:val="both"/>
        <w:rPr>
          <w:sz w:val="26"/>
          <w:szCs w:val="26"/>
        </w:rPr>
      </w:pPr>
      <w:r w:rsidRPr="000F6575">
        <w:rPr>
          <w:sz w:val="26"/>
          <w:szCs w:val="26"/>
        </w:rPr>
        <w:tab/>
        <w:t>2.3.1. при стаже муниципальной службы от 1 до 5 лет – 10 процентов должностного оклада;</w:t>
      </w:r>
    </w:p>
    <w:p w:rsidR="000F6575" w:rsidRPr="000F6575" w:rsidRDefault="000F6575" w:rsidP="000F6575">
      <w:pPr>
        <w:jc w:val="both"/>
        <w:rPr>
          <w:sz w:val="26"/>
          <w:szCs w:val="26"/>
        </w:rPr>
      </w:pPr>
      <w:r w:rsidRPr="000F6575">
        <w:rPr>
          <w:sz w:val="26"/>
          <w:szCs w:val="26"/>
        </w:rPr>
        <w:tab/>
        <w:t>2.3.2. при стаже муниципальной службы от 5 до 10 лет – 15 процентов должностного оклада;</w:t>
      </w:r>
    </w:p>
    <w:p w:rsidR="000F6575" w:rsidRPr="000F6575" w:rsidRDefault="000F6575" w:rsidP="000F6575">
      <w:pPr>
        <w:jc w:val="both"/>
        <w:rPr>
          <w:sz w:val="26"/>
          <w:szCs w:val="26"/>
        </w:rPr>
      </w:pPr>
      <w:r w:rsidRPr="000F6575">
        <w:rPr>
          <w:sz w:val="26"/>
          <w:szCs w:val="26"/>
        </w:rPr>
        <w:tab/>
        <w:t>2.3.3. при стаже муниципальной службы от 10 до 15 лет – 20 процентов должностного оклада;</w:t>
      </w:r>
    </w:p>
    <w:p w:rsidR="000F6575" w:rsidRPr="000F6575" w:rsidRDefault="000F6575" w:rsidP="000F6575">
      <w:pPr>
        <w:jc w:val="both"/>
        <w:rPr>
          <w:sz w:val="26"/>
          <w:szCs w:val="26"/>
        </w:rPr>
      </w:pPr>
      <w:r w:rsidRPr="000F6575">
        <w:rPr>
          <w:sz w:val="26"/>
          <w:szCs w:val="26"/>
        </w:rPr>
        <w:tab/>
        <w:t>2.3.4. при стаже муниципальной службы свыше 15 лет – 30 процентов должностного оклада;</w:t>
      </w:r>
    </w:p>
    <w:p w:rsidR="000F6575" w:rsidRPr="000F6575" w:rsidRDefault="000F6575" w:rsidP="000F6575">
      <w:pPr>
        <w:jc w:val="both"/>
        <w:rPr>
          <w:sz w:val="26"/>
          <w:szCs w:val="26"/>
        </w:rPr>
      </w:pPr>
      <w:r w:rsidRPr="000F6575">
        <w:rPr>
          <w:sz w:val="26"/>
          <w:szCs w:val="26"/>
        </w:rPr>
        <w:lastRenderedPageBreak/>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0F6575" w:rsidRPr="000F6575" w:rsidRDefault="001839C8" w:rsidP="000F6575">
      <w:pPr>
        <w:jc w:val="both"/>
        <w:rPr>
          <w:sz w:val="26"/>
          <w:szCs w:val="26"/>
        </w:rPr>
      </w:pPr>
      <w:r>
        <w:rPr>
          <w:sz w:val="26"/>
          <w:szCs w:val="26"/>
        </w:rPr>
        <w:tab/>
      </w:r>
      <w:r w:rsidR="000F6575" w:rsidRPr="000F6575">
        <w:rPr>
          <w:sz w:val="26"/>
          <w:szCs w:val="26"/>
        </w:rPr>
        <w:t>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0F6575" w:rsidRPr="000F6575" w:rsidRDefault="000F6575" w:rsidP="000F6575">
      <w:pPr>
        <w:jc w:val="both"/>
        <w:rPr>
          <w:sz w:val="26"/>
          <w:szCs w:val="26"/>
        </w:rPr>
      </w:pPr>
      <w:r w:rsidRPr="000F6575">
        <w:rPr>
          <w:sz w:val="26"/>
          <w:szCs w:val="26"/>
        </w:rPr>
        <w:tab/>
        <w:t>2.5. Ежемесячное денежное поощрение выплачивается в следующих размерах:</w:t>
      </w:r>
    </w:p>
    <w:p w:rsidR="000F6575" w:rsidRPr="001E61E6" w:rsidRDefault="000F6575" w:rsidP="000F6575">
      <w:pPr>
        <w:jc w:val="both"/>
        <w:rPr>
          <w:b/>
          <w:sz w:val="26"/>
          <w:szCs w:val="26"/>
        </w:rPr>
      </w:pPr>
      <w:r w:rsidRPr="000F6575">
        <w:rPr>
          <w:sz w:val="26"/>
          <w:szCs w:val="26"/>
        </w:rPr>
        <w:tab/>
      </w:r>
      <w:r w:rsidRPr="001E61E6">
        <w:rPr>
          <w:b/>
          <w:sz w:val="26"/>
          <w:szCs w:val="26"/>
        </w:rPr>
        <w:t xml:space="preserve">2.5.1. иным муниципальным служащим – в размере </w:t>
      </w:r>
      <w:r w:rsidR="001E61E6" w:rsidRPr="001E61E6">
        <w:rPr>
          <w:b/>
          <w:sz w:val="26"/>
          <w:szCs w:val="26"/>
        </w:rPr>
        <w:t>3-х</w:t>
      </w:r>
      <w:r w:rsidRPr="001E61E6">
        <w:rPr>
          <w:b/>
          <w:sz w:val="26"/>
          <w:szCs w:val="26"/>
        </w:rPr>
        <w:t xml:space="preserve"> должностн</w:t>
      </w:r>
      <w:r w:rsidR="001E61E6" w:rsidRPr="001E61E6">
        <w:rPr>
          <w:b/>
          <w:sz w:val="26"/>
          <w:szCs w:val="26"/>
        </w:rPr>
        <w:t>ых</w:t>
      </w:r>
      <w:r w:rsidRPr="001E61E6">
        <w:rPr>
          <w:b/>
          <w:sz w:val="26"/>
          <w:szCs w:val="26"/>
        </w:rPr>
        <w:t xml:space="preserve"> оклад</w:t>
      </w:r>
      <w:r w:rsidR="001E61E6" w:rsidRPr="001E61E6">
        <w:rPr>
          <w:b/>
          <w:sz w:val="26"/>
          <w:szCs w:val="26"/>
        </w:rPr>
        <w:t>ов</w:t>
      </w:r>
      <w:r w:rsidRPr="001E61E6">
        <w:rPr>
          <w:b/>
          <w:sz w:val="26"/>
          <w:szCs w:val="26"/>
        </w:rPr>
        <w:t>;</w:t>
      </w:r>
    </w:p>
    <w:p w:rsidR="000F6575" w:rsidRPr="000F6575" w:rsidRDefault="000F6575" w:rsidP="001839C8">
      <w:pPr>
        <w:ind w:firstLine="720"/>
        <w:jc w:val="both"/>
        <w:rPr>
          <w:sz w:val="26"/>
          <w:szCs w:val="26"/>
        </w:rPr>
      </w:pPr>
      <w:r w:rsidRPr="000F6575">
        <w:rPr>
          <w:sz w:val="26"/>
          <w:szCs w:val="26"/>
        </w:rPr>
        <w:t>2.6.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0F6575" w:rsidRPr="000F6575" w:rsidRDefault="000F6575" w:rsidP="000F6575">
      <w:pPr>
        <w:jc w:val="both"/>
        <w:rPr>
          <w:sz w:val="26"/>
          <w:szCs w:val="26"/>
        </w:rPr>
      </w:pPr>
      <w:r w:rsidRPr="000F6575">
        <w:rPr>
          <w:sz w:val="26"/>
          <w:szCs w:val="26"/>
        </w:rPr>
        <w:tab/>
        <w:t>2.7. В пределах фонда оплаты труда муниципальным служащим могут выплачиваться:</w:t>
      </w:r>
    </w:p>
    <w:p w:rsidR="000F6575" w:rsidRPr="000F6575" w:rsidRDefault="000F6575" w:rsidP="000F6575">
      <w:pPr>
        <w:jc w:val="both"/>
        <w:rPr>
          <w:sz w:val="26"/>
          <w:szCs w:val="26"/>
        </w:rPr>
      </w:pPr>
      <w:r w:rsidRPr="000F6575">
        <w:rPr>
          <w:sz w:val="26"/>
          <w:szCs w:val="26"/>
        </w:rPr>
        <w:tab/>
        <w:t>2.7.1. при предоставлении ежегодного оплачиваемого отпуска – единовременная выплата к отпуску в размере двух окладов денежного содержания;</w:t>
      </w:r>
    </w:p>
    <w:p w:rsidR="000F6575" w:rsidRPr="000F6575" w:rsidRDefault="000F6575" w:rsidP="000F6575">
      <w:pPr>
        <w:jc w:val="both"/>
        <w:rPr>
          <w:sz w:val="26"/>
          <w:szCs w:val="26"/>
        </w:rPr>
      </w:pPr>
      <w:r w:rsidRPr="000F6575">
        <w:rPr>
          <w:sz w:val="26"/>
          <w:szCs w:val="26"/>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0F6575" w:rsidRPr="000F6575" w:rsidRDefault="000F6575" w:rsidP="000F6575">
      <w:pPr>
        <w:jc w:val="both"/>
        <w:rPr>
          <w:sz w:val="26"/>
          <w:szCs w:val="26"/>
        </w:rPr>
      </w:pPr>
      <w:r w:rsidRPr="000F6575">
        <w:rPr>
          <w:sz w:val="26"/>
          <w:szCs w:val="26"/>
        </w:rPr>
        <w:tab/>
        <w:t xml:space="preserve">2.8. </w:t>
      </w:r>
      <w:r w:rsidR="001839C8">
        <w:rPr>
          <w:sz w:val="26"/>
          <w:szCs w:val="26"/>
        </w:rPr>
        <w:t>е</w:t>
      </w:r>
      <w:r w:rsidRPr="000F6575">
        <w:rPr>
          <w:sz w:val="26"/>
          <w:szCs w:val="26"/>
        </w:rPr>
        <w:t>жемесячная надбавка к должностному окладу за особые условия  службы устанавливаются:</w:t>
      </w:r>
    </w:p>
    <w:p w:rsidR="000F6575" w:rsidRPr="000F6575" w:rsidRDefault="000F6575" w:rsidP="000F6575">
      <w:pPr>
        <w:jc w:val="both"/>
        <w:rPr>
          <w:sz w:val="26"/>
          <w:szCs w:val="26"/>
        </w:rPr>
      </w:pPr>
      <w:r w:rsidRPr="000F6575">
        <w:rPr>
          <w:sz w:val="26"/>
          <w:szCs w:val="26"/>
        </w:rPr>
        <w:tab/>
        <w:t>2.8.</w:t>
      </w:r>
      <w:r w:rsidR="002E7621">
        <w:rPr>
          <w:sz w:val="26"/>
          <w:szCs w:val="26"/>
        </w:rPr>
        <w:t xml:space="preserve">1. главе администрации </w:t>
      </w:r>
      <w:r w:rsidRPr="000F6575">
        <w:rPr>
          <w:sz w:val="26"/>
          <w:szCs w:val="26"/>
        </w:rPr>
        <w:t xml:space="preserve"> сельс</w:t>
      </w:r>
      <w:r>
        <w:rPr>
          <w:sz w:val="26"/>
          <w:szCs w:val="26"/>
        </w:rPr>
        <w:t xml:space="preserve">кого поселения </w:t>
      </w:r>
      <w:r w:rsidR="002E7621">
        <w:rPr>
          <w:sz w:val="26"/>
          <w:szCs w:val="26"/>
        </w:rPr>
        <w:t>Михайловский</w:t>
      </w:r>
      <w:r w:rsidR="003C495A">
        <w:rPr>
          <w:sz w:val="26"/>
          <w:szCs w:val="26"/>
        </w:rPr>
        <w:t xml:space="preserve"> </w:t>
      </w:r>
      <w:r w:rsidRPr="000F6575">
        <w:rPr>
          <w:sz w:val="26"/>
          <w:szCs w:val="26"/>
        </w:rPr>
        <w:t xml:space="preserve">сельсовет муниципального района </w:t>
      </w:r>
      <w:r w:rsidR="003C495A">
        <w:rPr>
          <w:sz w:val="26"/>
          <w:szCs w:val="26"/>
        </w:rPr>
        <w:t>Федоровский</w:t>
      </w:r>
      <w:r w:rsidRPr="000F6575">
        <w:rPr>
          <w:sz w:val="26"/>
          <w:szCs w:val="26"/>
        </w:rPr>
        <w:t xml:space="preserve"> район Республики Башкортостан;</w:t>
      </w:r>
    </w:p>
    <w:p w:rsidR="000F6575" w:rsidRPr="000F6575" w:rsidRDefault="000F6575" w:rsidP="003C495A">
      <w:pPr>
        <w:ind w:firstLine="720"/>
        <w:jc w:val="both"/>
        <w:rPr>
          <w:sz w:val="26"/>
          <w:szCs w:val="26"/>
        </w:rPr>
      </w:pPr>
      <w:r w:rsidRPr="000F6575">
        <w:rPr>
          <w:sz w:val="26"/>
          <w:szCs w:val="26"/>
        </w:rPr>
        <w:t>2.8.2. иным муниципальным служащим – руководителем органа местного самоуправления.</w:t>
      </w: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3. Формирование фонда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а) ежемесячной надбавки за выслугу лет - в размере трех должностных окладов муниципальных служащих;</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б) ежемесячной надбавки за особые условия службы - в размере четырнадцати должностных окладов муниципальных служащих;</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в) ежемесячной надбавки за классный чин - в размере четырех должностных окладов муниципальных служащих;</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г) премии по результатам работы - в размере двух окладов денежного содержания муниципальных служащих;</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е) ежемесячной надбавки к должностному окладу за работу со сведениями, составляющими государственную тайну, - в</w:t>
      </w:r>
      <w:bookmarkStart w:id="1" w:name="_GoBack"/>
      <w:bookmarkEnd w:id="1"/>
      <w:r w:rsidRPr="000F6575">
        <w:rPr>
          <w:sz w:val="26"/>
          <w:szCs w:val="26"/>
        </w:rPr>
        <w:t xml:space="preserve"> размере полутора должностных окладов </w:t>
      </w:r>
      <w:r w:rsidRPr="000F6575">
        <w:rPr>
          <w:sz w:val="26"/>
          <w:szCs w:val="26"/>
        </w:rPr>
        <w:lastRenderedPageBreak/>
        <w:t>муниципальных служащих;</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ж) денежного поощрения - в установленном для его выплаты размере;</w:t>
      </w:r>
    </w:p>
    <w:p w:rsidR="000F6575" w:rsidRPr="000F6575" w:rsidRDefault="000F6575" w:rsidP="00305EED">
      <w:pPr>
        <w:widowControl w:val="0"/>
        <w:autoSpaceDE w:val="0"/>
        <w:autoSpaceDN w:val="0"/>
        <w:adjustRightInd w:val="0"/>
        <w:ind w:firstLine="709"/>
        <w:jc w:val="both"/>
        <w:rPr>
          <w:sz w:val="26"/>
          <w:szCs w:val="26"/>
        </w:rPr>
      </w:pPr>
      <w:r w:rsidRPr="000F6575">
        <w:rPr>
          <w:sz w:val="26"/>
          <w:szCs w:val="26"/>
        </w:rPr>
        <w:t>з) районного коэффициента в соответствии с законодательством.</w:t>
      </w:r>
    </w:p>
    <w:p w:rsidR="000F6575" w:rsidRPr="000F6575" w:rsidRDefault="000F6575" w:rsidP="000F6575">
      <w:pPr>
        <w:widowControl w:val="0"/>
        <w:autoSpaceDE w:val="0"/>
        <w:autoSpaceDN w:val="0"/>
        <w:adjustRightInd w:val="0"/>
        <w:jc w:val="center"/>
        <w:rPr>
          <w:sz w:val="26"/>
          <w:szCs w:val="26"/>
        </w:rPr>
      </w:pP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t>II. ПОРЯДОК ВЫПЛАТЫ ЕЖЕМЕСЯЧНОЙ НАДБАВКИ К ДОЛЖНОСТНОМУ</w:t>
      </w:r>
    </w:p>
    <w:p w:rsidR="000F6575" w:rsidRPr="009151FC" w:rsidRDefault="000F6575" w:rsidP="000F6575">
      <w:pPr>
        <w:widowControl w:val="0"/>
        <w:autoSpaceDE w:val="0"/>
        <w:autoSpaceDN w:val="0"/>
        <w:adjustRightInd w:val="0"/>
        <w:jc w:val="center"/>
        <w:rPr>
          <w:sz w:val="24"/>
          <w:szCs w:val="24"/>
        </w:rPr>
      </w:pPr>
      <w:r w:rsidRPr="009151FC">
        <w:rPr>
          <w:sz w:val="24"/>
          <w:szCs w:val="24"/>
        </w:rPr>
        <w:t>ОКЛАДУ ЗА ОСОБЫЕ УСЛОВИЯ МУНИЦИПАЛЬНОЙ СЛУЖБЫ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профессиональный уровень исполнения должностных обязанностей в соответствии с должностным регламентом;</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сложность, специальный режим работы;</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опыт работы по специальности и замещаемой должности;</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компетентность при выполнении наиболее важных, сложных и ответственных работ;</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0F6575" w:rsidRPr="000F6575" w:rsidRDefault="000F6575" w:rsidP="000F6575">
      <w:pPr>
        <w:widowControl w:val="0"/>
        <w:autoSpaceDE w:val="0"/>
        <w:autoSpaceDN w:val="0"/>
        <w:adjustRightInd w:val="0"/>
        <w:jc w:val="center"/>
        <w:rPr>
          <w:sz w:val="26"/>
          <w:szCs w:val="26"/>
        </w:rPr>
      </w:pPr>
    </w:p>
    <w:p w:rsidR="009151FC" w:rsidRDefault="000F6575" w:rsidP="000F6575">
      <w:pPr>
        <w:widowControl w:val="0"/>
        <w:autoSpaceDE w:val="0"/>
        <w:autoSpaceDN w:val="0"/>
        <w:adjustRightInd w:val="0"/>
        <w:jc w:val="center"/>
        <w:outlineLvl w:val="1"/>
        <w:rPr>
          <w:sz w:val="24"/>
          <w:szCs w:val="24"/>
        </w:rPr>
      </w:pPr>
      <w:r w:rsidRPr="009151FC">
        <w:rPr>
          <w:sz w:val="24"/>
          <w:szCs w:val="24"/>
        </w:rPr>
        <w:t xml:space="preserve">III. ПОРЯДОК ВЫПЛАТЫ ЕЖЕМЕСЯЧНОЙ НАДБАВКИ К </w:t>
      </w:r>
    </w:p>
    <w:p w:rsidR="000F6575" w:rsidRPr="009151FC" w:rsidRDefault="000F6575" w:rsidP="009151FC">
      <w:pPr>
        <w:widowControl w:val="0"/>
        <w:autoSpaceDE w:val="0"/>
        <w:autoSpaceDN w:val="0"/>
        <w:adjustRightInd w:val="0"/>
        <w:jc w:val="center"/>
        <w:outlineLvl w:val="1"/>
        <w:rPr>
          <w:sz w:val="24"/>
          <w:szCs w:val="24"/>
        </w:rPr>
      </w:pPr>
      <w:r w:rsidRPr="009151FC">
        <w:rPr>
          <w:sz w:val="24"/>
          <w:szCs w:val="24"/>
        </w:rPr>
        <w:t>ДОЛЖНОСТНОМУОКЛАДУ ЗА ВЫСЛУГУ ЛЕТ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20"/>
        <w:jc w:val="both"/>
        <w:rPr>
          <w:sz w:val="26"/>
          <w:szCs w:val="26"/>
        </w:rPr>
      </w:pPr>
      <w:r w:rsidRPr="000F6575">
        <w:rPr>
          <w:sz w:val="26"/>
          <w:szCs w:val="26"/>
        </w:rPr>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0F6575" w:rsidRPr="000F6575" w:rsidRDefault="000F6575" w:rsidP="000F6575">
      <w:pPr>
        <w:widowControl w:val="0"/>
        <w:autoSpaceDE w:val="0"/>
        <w:autoSpaceDN w:val="0"/>
        <w:adjustRightInd w:val="0"/>
        <w:jc w:val="both"/>
        <w:rPr>
          <w:sz w:val="26"/>
          <w:szCs w:val="26"/>
        </w:rPr>
      </w:pP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t>IV. ПОРЯДОК ВЫПЛАТЫ ЕЖЕМЕСЯЧНОЙ ПРОЦЕНТНОЙ НАДБАВКИ</w:t>
      </w:r>
    </w:p>
    <w:p w:rsidR="000F6575" w:rsidRPr="009151FC" w:rsidRDefault="000F6575" w:rsidP="000F6575">
      <w:pPr>
        <w:widowControl w:val="0"/>
        <w:autoSpaceDE w:val="0"/>
        <w:autoSpaceDN w:val="0"/>
        <w:adjustRightInd w:val="0"/>
        <w:jc w:val="center"/>
        <w:rPr>
          <w:sz w:val="24"/>
          <w:szCs w:val="24"/>
        </w:rPr>
      </w:pPr>
      <w:r w:rsidRPr="009151FC">
        <w:rPr>
          <w:sz w:val="24"/>
          <w:szCs w:val="24"/>
        </w:rPr>
        <w:t>К ДОЛЖНОСТНОМУ ОКЛАДУ ЗА РАБОТУ СО СВЕДЕНИЯМИ,</w:t>
      </w:r>
    </w:p>
    <w:p w:rsidR="000F6575" w:rsidRPr="009151FC" w:rsidRDefault="000F6575" w:rsidP="000F6575">
      <w:pPr>
        <w:widowControl w:val="0"/>
        <w:autoSpaceDE w:val="0"/>
        <w:autoSpaceDN w:val="0"/>
        <w:adjustRightInd w:val="0"/>
        <w:jc w:val="center"/>
        <w:rPr>
          <w:sz w:val="24"/>
          <w:szCs w:val="24"/>
        </w:rPr>
      </w:pPr>
      <w:r w:rsidRPr="009151FC">
        <w:rPr>
          <w:sz w:val="24"/>
          <w:szCs w:val="24"/>
        </w:rPr>
        <w:t>СОСТАВЛЯЮЩИМИ ГОСУДАРСТВЕННУЮ ТАЙНУ</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 xml:space="preserve">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w:t>
      </w:r>
      <w:r w:rsidR="00D07DA6">
        <w:rPr>
          <w:sz w:val="26"/>
          <w:szCs w:val="26"/>
        </w:rPr>
        <w:t>с</w:t>
      </w:r>
      <w:r w:rsidRPr="000F6575">
        <w:rPr>
          <w:sz w:val="26"/>
          <w:szCs w:val="26"/>
        </w:rPr>
        <w:t>лужащего.</w:t>
      </w: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lastRenderedPageBreak/>
        <w:t>IV. ЕЖЕМЕСЯЧНАЯ НАДБАВКА К ДОЛЖНОСТНОМУ</w:t>
      </w:r>
    </w:p>
    <w:p w:rsidR="000F6575" w:rsidRPr="009151FC" w:rsidRDefault="000F6575" w:rsidP="000F6575">
      <w:pPr>
        <w:widowControl w:val="0"/>
        <w:autoSpaceDE w:val="0"/>
        <w:autoSpaceDN w:val="0"/>
        <w:adjustRightInd w:val="0"/>
        <w:jc w:val="center"/>
        <w:rPr>
          <w:sz w:val="24"/>
          <w:szCs w:val="24"/>
        </w:rPr>
      </w:pPr>
      <w:r w:rsidRPr="009151FC">
        <w:rPr>
          <w:sz w:val="24"/>
          <w:szCs w:val="24"/>
        </w:rPr>
        <w:t>ОКЛАДУ ЗА КЛАССНЫЙ ЧИН</w:t>
      </w:r>
    </w:p>
    <w:p w:rsidR="000F6575" w:rsidRPr="000F6575" w:rsidRDefault="000F6575" w:rsidP="000F6575">
      <w:pPr>
        <w:widowControl w:val="0"/>
        <w:autoSpaceDE w:val="0"/>
        <w:autoSpaceDN w:val="0"/>
        <w:adjustRightInd w:val="0"/>
        <w:jc w:val="center"/>
        <w:rPr>
          <w:sz w:val="26"/>
          <w:szCs w:val="26"/>
        </w:rPr>
      </w:pP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 xml:space="preserve">10. Ежемесячная надбавка к должностному окладу за классный чин устанавливается муниципальным служащим квалификационной комиссией либо 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1" w:history="1">
        <w:r w:rsidRPr="00942DF6">
          <w:rPr>
            <w:sz w:val="26"/>
            <w:szCs w:val="26"/>
          </w:rPr>
          <w:t>N 135</w:t>
        </w:r>
      </w:hyperlink>
      <w:r w:rsidRPr="00942DF6">
        <w:rPr>
          <w:sz w:val="26"/>
          <w:szCs w:val="26"/>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2" w:history="1">
        <w:r w:rsidRPr="00942DF6">
          <w:rPr>
            <w:sz w:val="26"/>
            <w:szCs w:val="26"/>
          </w:rPr>
          <w:t>N 177</w:t>
        </w:r>
      </w:hyperlink>
      <w:r w:rsidRPr="00942DF6">
        <w:rPr>
          <w:sz w:val="26"/>
          <w:szCs w:val="26"/>
        </w:rPr>
        <w:t xml:space="preserve"> "Об индексации нормативов формирования расходов на оплату труда в органах местного самоуправления в Республике Башкортостан".</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11. Ежемесячная надбавка к должностному окладу за классный чин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0F6575" w:rsidRPr="009151FC" w:rsidRDefault="000F6575" w:rsidP="000F6575">
      <w:pPr>
        <w:widowControl w:val="0"/>
        <w:autoSpaceDE w:val="0"/>
        <w:autoSpaceDN w:val="0"/>
        <w:adjustRightInd w:val="0"/>
        <w:jc w:val="center"/>
        <w:rPr>
          <w:sz w:val="24"/>
          <w:szCs w:val="24"/>
        </w:rPr>
      </w:pPr>
    </w:p>
    <w:p w:rsidR="00942DF6" w:rsidRPr="009151FC" w:rsidRDefault="000F6575" w:rsidP="00942DF6">
      <w:pPr>
        <w:widowControl w:val="0"/>
        <w:autoSpaceDE w:val="0"/>
        <w:autoSpaceDN w:val="0"/>
        <w:adjustRightInd w:val="0"/>
        <w:jc w:val="center"/>
        <w:outlineLvl w:val="1"/>
        <w:rPr>
          <w:sz w:val="24"/>
          <w:szCs w:val="24"/>
        </w:rPr>
      </w:pPr>
      <w:r w:rsidRPr="009151FC">
        <w:rPr>
          <w:sz w:val="24"/>
          <w:szCs w:val="24"/>
        </w:rPr>
        <w:t xml:space="preserve">V. ПОРЯДОК ПРЕМИРОВАНИЯ МУНИЦИПАЛЬНЫХ СЛУЖАЩИХ </w:t>
      </w:r>
    </w:p>
    <w:p w:rsidR="00942DF6" w:rsidRPr="009151FC" w:rsidRDefault="000F6575" w:rsidP="00942DF6">
      <w:pPr>
        <w:widowControl w:val="0"/>
        <w:autoSpaceDE w:val="0"/>
        <w:autoSpaceDN w:val="0"/>
        <w:adjustRightInd w:val="0"/>
        <w:jc w:val="center"/>
        <w:outlineLvl w:val="1"/>
        <w:rPr>
          <w:sz w:val="24"/>
          <w:szCs w:val="24"/>
        </w:rPr>
      </w:pPr>
      <w:r w:rsidRPr="009151FC">
        <w:rPr>
          <w:sz w:val="24"/>
          <w:szCs w:val="24"/>
        </w:rPr>
        <w:t xml:space="preserve">ЗА ВЫПОЛНЕНИЕОСОБО ВАЖНЫХ И СЛОЖНЫХ ЗАДАНИЙ </w:t>
      </w:r>
    </w:p>
    <w:p w:rsidR="000F6575" w:rsidRPr="009151FC" w:rsidRDefault="000F6575" w:rsidP="00942DF6">
      <w:pPr>
        <w:widowControl w:val="0"/>
        <w:autoSpaceDE w:val="0"/>
        <w:autoSpaceDN w:val="0"/>
        <w:adjustRightInd w:val="0"/>
        <w:jc w:val="center"/>
        <w:outlineLvl w:val="1"/>
        <w:rPr>
          <w:sz w:val="24"/>
          <w:szCs w:val="24"/>
        </w:rPr>
      </w:pPr>
      <w:r w:rsidRPr="009151FC">
        <w:rPr>
          <w:sz w:val="24"/>
          <w:szCs w:val="24"/>
        </w:rPr>
        <w:t xml:space="preserve"> ПО РЕЗУЛЬТАТАМ РАБОТ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к особо важным и сложным принимается руководителем органа местного самоуправления.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13. 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0F6575" w:rsidRPr="000F6575" w:rsidRDefault="000F6575" w:rsidP="00942DF6">
      <w:pPr>
        <w:widowControl w:val="0"/>
        <w:autoSpaceDE w:val="0"/>
        <w:autoSpaceDN w:val="0"/>
        <w:adjustRightInd w:val="0"/>
        <w:ind w:firstLine="709"/>
        <w:jc w:val="both"/>
        <w:rPr>
          <w:sz w:val="26"/>
          <w:szCs w:val="26"/>
        </w:rPr>
      </w:pPr>
      <w:bookmarkStart w:id="2" w:name="Par90"/>
      <w:bookmarkEnd w:id="2"/>
      <w:r w:rsidRPr="000F6575">
        <w:rPr>
          <w:sz w:val="26"/>
          <w:szCs w:val="26"/>
        </w:rPr>
        <w:t>14. Основными показателями премирования муниципальных служащих по результатам работ являются: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 своевременность и качество выполняемой работы, поручений и заданий;</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 добросовестное отношение к выполнению служебных обязанностей, отсутствие дисциплинарных взысканий.</w:t>
      </w:r>
    </w:p>
    <w:p w:rsidR="000F6575" w:rsidRPr="00942DF6" w:rsidRDefault="000F6575" w:rsidP="00942DF6">
      <w:pPr>
        <w:widowControl w:val="0"/>
        <w:autoSpaceDE w:val="0"/>
        <w:autoSpaceDN w:val="0"/>
        <w:adjustRightInd w:val="0"/>
        <w:ind w:firstLine="709"/>
        <w:jc w:val="both"/>
        <w:rPr>
          <w:sz w:val="26"/>
          <w:szCs w:val="26"/>
        </w:rPr>
      </w:pPr>
      <w:r w:rsidRPr="000F6575">
        <w:rPr>
          <w:sz w:val="26"/>
          <w:szCs w:val="26"/>
        </w:rPr>
        <w:t xml:space="preserve">15. По решению руководителя органа местного самоуправления при наличии </w:t>
      </w:r>
      <w:r w:rsidRPr="00942DF6">
        <w:rPr>
          <w:sz w:val="26"/>
          <w:szCs w:val="26"/>
        </w:rPr>
        <w:t xml:space="preserve">экономии фонда оплаты труда размер премии по результатам работ, указанный в </w:t>
      </w:r>
      <w:hyperlink w:anchor="Par90" w:history="1">
        <w:r w:rsidRPr="00942DF6">
          <w:rPr>
            <w:sz w:val="26"/>
            <w:szCs w:val="26"/>
          </w:rPr>
          <w:t>пункте 14</w:t>
        </w:r>
      </w:hyperlink>
      <w:r w:rsidRPr="00942DF6">
        <w:rPr>
          <w:sz w:val="26"/>
          <w:szCs w:val="26"/>
        </w:rPr>
        <w:t xml:space="preserve"> Положения, может быть изменен с возможностью пересмотра учетного периода выплаты премии.</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17. 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lastRenderedPageBreak/>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F6575" w:rsidRPr="009151FC" w:rsidRDefault="000F6575" w:rsidP="000F6575">
      <w:pPr>
        <w:widowControl w:val="0"/>
        <w:autoSpaceDE w:val="0"/>
        <w:autoSpaceDN w:val="0"/>
        <w:adjustRightInd w:val="0"/>
        <w:jc w:val="center"/>
        <w:rPr>
          <w:sz w:val="24"/>
          <w:szCs w:val="24"/>
        </w:rPr>
      </w:pPr>
    </w:p>
    <w:p w:rsidR="00F30F2E" w:rsidRPr="009151FC" w:rsidRDefault="000F6575" w:rsidP="000F6575">
      <w:pPr>
        <w:widowControl w:val="0"/>
        <w:autoSpaceDE w:val="0"/>
        <w:autoSpaceDN w:val="0"/>
        <w:adjustRightInd w:val="0"/>
        <w:jc w:val="center"/>
        <w:outlineLvl w:val="1"/>
        <w:rPr>
          <w:sz w:val="24"/>
          <w:szCs w:val="24"/>
        </w:rPr>
      </w:pPr>
      <w:r w:rsidRPr="009151FC">
        <w:rPr>
          <w:sz w:val="24"/>
          <w:szCs w:val="24"/>
        </w:rPr>
        <w:t xml:space="preserve">VI. ЕДИНОВРЕМЕННОЕ ДЕНЕЖНОЕ ПООЩРЕНИЕ </w:t>
      </w: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t>МУНИЦИПАЛЬНЫМ СЛУЖАЩИМ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22. Единовременное денежное поощрение муниципальным служащим выплачивается в соответствии с указами Президента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t>VII. ПОРЯДОК ВЫПЛАТЫ МАТЕРИАЛЬНОЙ ПОМОЩИ И ЕДИНОВРЕМЕННОЙ</w:t>
      </w:r>
    </w:p>
    <w:p w:rsidR="000F6575" w:rsidRPr="009151FC" w:rsidRDefault="000F6575" w:rsidP="000F6575">
      <w:pPr>
        <w:widowControl w:val="0"/>
        <w:autoSpaceDE w:val="0"/>
        <w:autoSpaceDN w:val="0"/>
        <w:adjustRightInd w:val="0"/>
        <w:jc w:val="center"/>
        <w:rPr>
          <w:sz w:val="24"/>
          <w:szCs w:val="24"/>
        </w:rPr>
      </w:pPr>
      <w:r w:rsidRPr="009151FC">
        <w:rPr>
          <w:sz w:val="24"/>
          <w:szCs w:val="24"/>
        </w:rPr>
        <w:t>ВЫПЛАТЫ МУНИЦИПАЛЬНЫМ СЛУЖАЩИМ ПРИ ПРЕДОСТАВЛЕНИИ</w:t>
      </w:r>
    </w:p>
    <w:p w:rsidR="000F6575" w:rsidRPr="009151FC" w:rsidRDefault="000F6575" w:rsidP="000F6575">
      <w:pPr>
        <w:widowControl w:val="0"/>
        <w:autoSpaceDE w:val="0"/>
        <w:autoSpaceDN w:val="0"/>
        <w:adjustRightInd w:val="0"/>
        <w:jc w:val="center"/>
        <w:rPr>
          <w:sz w:val="24"/>
          <w:szCs w:val="24"/>
        </w:rPr>
      </w:pPr>
      <w:r w:rsidRPr="009151FC">
        <w:rPr>
          <w:sz w:val="24"/>
          <w:szCs w:val="24"/>
        </w:rPr>
        <w:t>ЕЖЕГОДНОГО ОПЛАЧИВАЕМОГО ОТПУСКА</w:t>
      </w:r>
    </w:p>
    <w:p w:rsidR="000F6575" w:rsidRPr="000F6575" w:rsidRDefault="000F6575" w:rsidP="000F6575">
      <w:pPr>
        <w:widowControl w:val="0"/>
        <w:autoSpaceDE w:val="0"/>
        <w:autoSpaceDN w:val="0"/>
        <w:adjustRightInd w:val="0"/>
        <w:jc w:val="center"/>
        <w:rPr>
          <w:sz w:val="26"/>
          <w:szCs w:val="26"/>
        </w:rPr>
      </w:pP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0F6575" w:rsidRPr="00942DF6" w:rsidRDefault="000F6575" w:rsidP="00942DF6">
      <w:pPr>
        <w:widowControl w:val="0"/>
        <w:autoSpaceDE w:val="0"/>
        <w:autoSpaceDN w:val="0"/>
        <w:adjustRightInd w:val="0"/>
        <w:ind w:firstLine="709"/>
        <w:jc w:val="both"/>
        <w:rPr>
          <w:sz w:val="26"/>
          <w:szCs w:val="26"/>
        </w:rPr>
      </w:pPr>
      <w:bookmarkStart w:id="3" w:name="Par116"/>
      <w:bookmarkEnd w:id="3"/>
      <w:r w:rsidRPr="00942DF6">
        <w:rPr>
          <w:sz w:val="26"/>
          <w:szCs w:val="26"/>
        </w:rPr>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а) смерти супруга (супруги), родителей, детей муниципального служащего - по заявлению муниципального служащего, в размере фонда оплаты труда;</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lastRenderedPageBreak/>
        <w:t>б) в связи с бракосочетанием муниципального служащего - по заявлению муниципального служащего, в размере 5000 рублей;</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в) в связи с рождением ребенка у муниципального служащего - по заявлению муниципального служащего, в размере 5000 рублей;</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е) иных случаях, по решению руководителя.</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0F6575" w:rsidRPr="00942DF6" w:rsidRDefault="000F6575" w:rsidP="00942DF6">
      <w:pPr>
        <w:widowControl w:val="0"/>
        <w:autoSpaceDE w:val="0"/>
        <w:autoSpaceDN w:val="0"/>
        <w:adjustRightInd w:val="0"/>
        <w:ind w:firstLine="709"/>
        <w:jc w:val="both"/>
        <w:rPr>
          <w:sz w:val="26"/>
          <w:szCs w:val="26"/>
        </w:rPr>
      </w:pPr>
      <w:r w:rsidRPr="00942DF6">
        <w:rPr>
          <w:sz w:val="26"/>
          <w:szCs w:val="26"/>
        </w:rPr>
        <w:t xml:space="preserve">27. Решением руководителя органа местного самоуправления размер выплат, указанный в </w:t>
      </w:r>
      <w:hyperlink w:anchor="Par116" w:history="1">
        <w:r w:rsidRPr="00942DF6">
          <w:rPr>
            <w:sz w:val="26"/>
            <w:szCs w:val="26"/>
          </w:rPr>
          <w:t>пункте 26</w:t>
        </w:r>
      </w:hyperlink>
      <w:r w:rsidRPr="00942DF6">
        <w:rPr>
          <w:sz w:val="26"/>
          <w:szCs w:val="26"/>
        </w:rPr>
        <w:t xml:space="preserve"> настоящего Положения, может быть изменен.</w:t>
      </w:r>
    </w:p>
    <w:p w:rsidR="000F6575" w:rsidRDefault="000F6575" w:rsidP="000F6575">
      <w:pPr>
        <w:widowControl w:val="0"/>
        <w:autoSpaceDE w:val="0"/>
        <w:autoSpaceDN w:val="0"/>
        <w:adjustRightInd w:val="0"/>
        <w:jc w:val="both"/>
        <w:rPr>
          <w:sz w:val="26"/>
          <w:szCs w:val="26"/>
        </w:rPr>
      </w:pPr>
    </w:p>
    <w:p w:rsidR="000F6575" w:rsidRPr="009151FC" w:rsidRDefault="000F6575" w:rsidP="000F6575">
      <w:pPr>
        <w:widowControl w:val="0"/>
        <w:autoSpaceDE w:val="0"/>
        <w:autoSpaceDN w:val="0"/>
        <w:adjustRightInd w:val="0"/>
        <w:jc w:val="center"/>
        <w:outlineLvl w:val="1"/>
        <w:rPr>
          <w:sz w:val="24"/>
          <w:szCs w:val="24"/>
        </w:rPr>
      </w:pPr>
      <w:r w:rsidRPr="009151FC">
        <w:rPr>
          <w:sz w:val="24"/>
          <w:szCs w:val="24"/>
        </w:rPr>
        <w:t>VIII. ИНЫЕ ВЫПЛАТЫ И ДОПЛАТЫ СТИМУЛИРУЮЩЕГО ХАРАКТЕРА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1) единовременное поощрение муниципальным служащим за безупречную и эффективную службу:</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г) в связи с выходом на пенсию за выслугу лет муниципальной службы - в размерах, установленных законодательством Республики Башкортостан;</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2) по иным основаниям, предусмотренным действующим законодательством.</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Решение о выплате единовременных поощрений принимается руководителем органа местного самоуправления и оформляется распоряжением.</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29. 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 xml:space="preserve">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w:t>
      </w:r>
      <w:r w:rsidRPr="000F6575">
        <w:rPr>
          <w:sz w:val="26"/>
          <w:szCs w:val="26"/>
        </w:rPr>
        <w:lastRenderedPageBreak/>
        <w:t>отсутствующего работника, независимо от числа лиц, между которыми распределяются эти доплаты.</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942DF6">
      <w:pPr>
        <w:widowControl w:val="0"/>
        <w:autoSpaceDE w:val="0"/>
        <w:autoSpaceDN w:val="0"/>
        <w:adjustRightInd w:val="0"/>
        <w:ind w:firstLine="709"/>
        <w:jc w:val="both"/>
        <w:rPr>
          <w:sz w:val="26"/>
          <w:szCs w:val="26"/>
        </w:rPr>
      </w:pPr>
      <w:r w:rsidRPr="000F6575">
        <w:rPr>
          <w:sz w:val="26"/>
          <w:szCs w:val="26"/>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0F6575" w:rsidRPr="00F30F2E" w:rsidRDefault="000F6575" w:rsidP="000F6575">
      <w:pPr>
        <w:widowControl w:val="0"/>
        <w:autoSpaceDE w:val="0"/>
        <w:autoSpaceDN w:val="0"/>
        <w:adjustRightInd w:val="0"/>
        <w:jc w:val="right"/>
        <w:outlineLvl w:val="0"/>
        <w:rPr>
          <w:sz w:val="22"/>
          <w:szCs w:val="22"/>
        </w:rPr>
      </w:pPr>
      <w:r w:rsidRPr="000F6575">
        <w:rPr>
          <w:sz w:val="26"/>
          <w:szCs w:val="26"/>
        </w:rPr>
        <w:br w:type="page"/>
      </w:r>
      <w:r w:rsidRPr="00F30F2E">
        <w:rPr>
          <w:sz w:val="22"/>
          <w:szCs w:val="22"/>
        </w:rPr>
        <w:lastRenderedPageBreak/>
        <w:t>Приложение №2</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к решению Советасельского поселения</w:t>
      </w:r>
    </w:p>
    <w:p w:rsidR="000F6575" w:rsidRPr="00F30F2E" w:rsidRDefault="002E7621" w:rsidP="000F6575">
      <w:pPr>
        <w:widowControl w:val="0"/>
        <w:autoSpaceDE w:val="0"/>
        <w:autoSpaceDN w:val="0"/>
        <w:adjustRightInd w:val="0"/>
        <w:jc w:val="right"/>
        <w:outlineLvl w:val="0"/>
        <w:rPr>
          <w:sz w:val="22"/>
          <w:szCs w:val="22"/>
        </w:rPr>
      </w:pPr>
      <w:r w:rsidRPr="002E7621">
        <w:rPr>
          <w:sz w:val="22"/>
          <w:szCs w:val="22"/>
        </w:rPr>
        <w:t>Михайловский</w:t>
      </w:r>
      <w:r w:rsidR="000F6575" w:rsidRPr="00F30F2E">
        <w:rPr>
          <w:sz w:val="22"/>
          <w:szCs w:val="22"/>
        </w:rPr>
        <w:t xml:space="preserve"> сельсовет</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 xml:space="preserve">муниципального района </w:t>
      </w:r>
    </w:p>
    <w:p w:rsidR="000F6575" w:rsidRPr="00F30F2E" w:rsidRDefault="00942DF6" w:rsidP="000F6575">
      <w:pPr>
        <w:widowControl w:val="0"/>
        <w:autoSpaceDE w:val="0"/>
        <w:autoSpaceDN w:val="0"/>
        <w:adjustRightInd w:val="0"/>
        <w:jc w:val="right"/>
        <w:outlineLvl w:val="0"/>
        <w:rPr>
          <w:sz w:val="22"/>
          <w:szCs w:val="22"/>
        </w:rPr>
      </w:pPr>
      <w:r w:rsidRPr="00F30F2E">
        <w:rPr>
          <w:sz w:val="22"/>
          <w:szCs w:val="22"/>
        </w:rPr>
        <w:t xml:space="preserve">Федоровский </w:t>
      </w:r>
      <w:r w:rsidR="000F6575" w:rsidRPr="00F30F2E">
        <w:rPr>
          <w:sz w:val="22"/>
          <w:szCs w:val="22"/>
        </w:rPr>
        <w:t>район</w:t>
      </w:r>
    </w:p>
    <w:p w:rsidR="000F6575" w:rsidRPr="00F30F2E" w:rsidRDefault="000F6575" w:rsidP="000F6575">
      <w:pPr>
        <w:widowControl w:val="0"/>
        <w:autoSpaceDE w:val="0"/>
        <w:autoSpaceDN w:val="0"/>
        <w:adjustRightInd w:val="0"/>
        <w:jc w:val="right"/>
        <w:outlineLvl w:val="0"/>
        <w:rPr>
          <w:sz w:val="22"/>
          <w:szCs w:val="22"/>
        </w:rPr>
      </w:pPr>
      <w:r w:rsidRPr="00F30F2E">
        <w:rPr>
          <w:sz w:val="22"/>
          <w:szCs w:val="22"/>
        </w:rPr>
        <w:t>Республики Башкортостан</w:t>
      </w:r>
    </w:p>
    <w:p w:rsidR="000F6575" w:rsidRPr="000F6575" w:rsidRDefault="000A0F80" w:rsidP="000F6575">
      <w:pPr>
        <w:widowControl w:val="0"/>
        <w:autoSpaceDE w:val="0"/>
        <w:autoSpaceDN w:val="0"/>
        <w:adjustRightInd w:val="0"/>
        <w:jc w:val="right"/>
        <w:rPr>
          <w:sz w:val="26"/>
          <w:szCs w:val="26"/>
        </w:rPr>
      </w:pPr>
      <w:r w:rsidRPr="00F30F2E">
        <w:rPr>
          <w:sz w:val="22"/>
          <w:szCs w:val="22"/>
        </w:rPr>
        <w:t>№</w:t>
      </w:r>
      <w:r w:rsidR="001C4F0F">
        <w:rPr>
          <w:sz w:val="22"/>
          <w:szCs w:val="22"/>
        </w:rPr>
        <w:t xml:space="preserve"> 27/194</w:t>
      </w:r>
      <w:r w:rsidRPr="00F30F2E">
        <w:rPr>
          <w:sz w:val="22"/>
          <w:szCs w:val="22"/>
        </w:rPr>
        <w:t xml:space="preserve"> от </w:t>
      </w:r>
      <w:r w:rsidR="001C4F0F">
        <w:rPr>
          <w:sz w:val="22"/>
          <w:szCs w:val="22"/>
        </w:rPr>
        <w:t>04</w:t>
      </w:r>
      <w:r w:rsidRPr="00F30F2E">
        <w:rPr>
          <w:sz w:val="22"/>
          <w:szCs w:val="22"/>
        </w:rPr>
        <w:t>.04</w:t>
      </w:r>
      <w:r w:rsidR="000F6575" w:rsidRPr="00F30F2E">
        <w:rPr>
          <w:sz w:val="22"/>
          <w:szCs w:val="22"/>
        </w:rPr>
        <w:t>.2022 года</w:t>
      </w:r>
    </w:p>
    <w:p w:rsidR="000F6575" w:rsidRDefault="000F6575" w:rsidP="000F6575">
      <w:pPr>
        <w:jc w:val="both"/>
        <w:rPr>
          <w:sz w:val="26"/>
          <w:szCs w:val="26"/>
        </w:rPr>
      </w:pPr>
    </w:p>
    <w:p w:rsidR="00D07DA6" w:rsidRDefault="00D07DA6" w:rsidP="000F6575">
      <w:pPr>
        <w:jc w:val="both"/>
        <w:rPr>
          <w:sz w:val="26"/>
          <w:szCs w:val="26"/>
        </w:rPr>
      </w:pPr>
    </w:p>
    <w:p w:rsidR="00F30F2E" w:rsidRDefault="000F6575" w:rsidP="000F6575">
      <w:pPr>
        <w:contextualSpacing/>
        <w:jc w:val="center"/>
        <w:rPr>
          <w:sz w:val="26"/>
          <w:szCs w:val="26"/>
        </w:rPr>
      </w:pPr>
      <w:r w:rsidRPr="000F6575">
        <w:rPr>
          <w:sz w:val="26"/>
          <w:szCs w:val="26"/>
        </w:rPr>
        <w:t xml:space="preserve">Размеры должностных окладов лиц, замещающих муниципальные должности, </w:t>
      </w:r>
    </w:p>
    <w:p w:rsidR="000F6575" w:rsidRDefault="000F6575" w:rsidP="000F6575">
      <w:pPr>
        <w:contextualSpacing/>
        <w:jc w:val="center"/>
        <w:rPr>
          <w:sz w:val="26"/>
          <w:szCs w:val="26"/>
        </w:rPr>
      </w:pPr>
      <w:r w:rsidRPr="000F6575">
        <w:rPr>
          <w:sz w:val="26"/>
          <w:szCs w:val="26"/>
        </w:rPr>
        <w:t xml:space="preserve">должности муниципальной службы сельского поселения </w:t>
      </w:r>
      <w:r w:rsidR="002E7621">
        <w:rPr>
          <w:sz w:val="26"/>
          <w:szCs w:val="26"/>
        </w:rPr>
        <w:t>Михайловский</w:t>
      </w:r>
      <w:r w:rsidRPr="000F6575">
        <w:rPr>
          <w:sz w:val="26"/>
          <w:szCs w:val="26"/>
        </w:rPr>
        <w:t xml:space="preserve"> сельсовет муниципального района </w:t>
      </w:r>
      <w:r w:rsidR="00F30F2E">
        <w:rPr>
          <w:sz w:val="26"/>
          <w:szCs w:val="26"/>
        </w:rPr>
        <w:t>Федоровский</w:t>
      </w:r>
      <w:r w:rsidRPr="000F6575">
        <w:rPr>
          <w:sz w:val="26"/>
          <w:szCs w:val="26"/>
        </w:rPr>
        <w:t xml:space="preserve"> район Республики Башкортостан</w:t>
      </w:r>
    </w:p>
    <w:p w:rsidR="00D07DA6" w:rsidRDefault="00D07DA6" w:rsidP="000F6575">
      <w:pPr>
        <w:contextualSpacing/>
        <w:jc w:val="center"/>
        <w:rPr>
          <w:sz w:val="26"/>
          <w:szCs w:val="26"/>
        </w:rPr>
      </w:pPr>
    </w:p>
    <w:p w:rsidR="00F30F2E" w:rsidRPr="000F6575" w:rsidRDefault="00F30F2E" w:rsidP="000F6575">
      <w:pPr>
        <w:contextualSpacing/>
        <w:jc w:val="center"/>
        <w:rPr>
          <w:sz w:val="26"/>
          <w:szCs w:val="26"/>
        </w:rPr>
      </w:pPr>
    </w:p>
    <w:p w:rsidR="000F6575" w:rsidRDefault="00F30F2E" w:rsidP="00F30F2E">
      <w:pPr>
        <w:autoSpaceDE w:val="0"/>
        <w:autoSpaceDN w:val="0"/>
        <w:adjustRightInd w:val="0"/>
        <w:ind w:firstLine="720"/>
        <w:jc w:val="both"/>
        <w:rPr>
          <w:sz w:val="24"/>
          <w:szCs w:val="24"/>
        </w:rPr>
      </w:pPr>
      <w:r w:rsidRPr="00F30F2E">
        <w:rPr>
          <w:sz w:val="24"/>
          <w:szCs w:val="24"/>
        </w:rPr>
        <w:t>4</w:t>
      </w:r>
      <w:r w:rsidR="000F6575" w:rsidRPr="00F30F2E">
        <w:rPr>
          <w:sz w:val="24"/>
          <w:szCs w:val="24"/>
        </w:rPr>
        <w:t xml:space="preserve">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0F6575" w:rsidTr="000F6575">
        <w:trPr>
          <w:jc w:val="center"/>
        </w:trPr>
        <w:tc>
          <w:tcPr>
            <w:tcW w:w="817" w:type="dxa"/>
            <w:vAlign w:val="center"/>
          </w:tcPr>
          <w:p w:rsidR="000F6575" w:rsidRPr="00F30F2E" w:rsidRDefault="000F6575" w:rsidP="00F30F2E">
            <w:pPr>
              <w:autoSpaceDE w:val="0"/>
              <w:autoSpaceDN w:val="0"/>
              <w:adjustRightInd w:val="0"/>
              <w:jc w:val="center"/>
              <w:rPr>
                <w:sz w:val="24"/>
                <w:szCs w:val="24"/>
              </w:rPr>
            </w:pPr>
            <w:r w:rsidRPr="00F30F2E">
              <w:rPr>
                <w:sz w:val="24"/>
                <w:szCs w:val="24"/>
              </w:rPr>
              <w:t>№</w:t>
            </w:r>
            <w:r w:rsidR="00F30F2E" w:rsidRPr="00F30F2E">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0F6575" w:rsidP="00D07DA6">
            <w:pPr>
              <w:autoSpaceDE w:val="0"/>
              <w:autoSpaceDN w:val="0"/>
              <w:adjustRightInd w:val="0"/>
              <w:jc w:val="center"/>
              <w:rPr>
                <w:sz w:val="24"/>
                <w:szCs w:val="24"/>
              </w:rPr>
            </w:pPr>
            <w:r w:rsidRPr="00F30F2E">
              <w:rPr>
                <w:sz w:val="24"/>
                <w:szCs w:val="24"/>
              </w:rPr>
              <w:t>1</w:t>
            </w:r>
            <w:r w:rsidR="00D07DA6">
              <w:rPr>
                <w:sz w:val="24"/>
                <w:szCs w:val="24"/>
              </w:rPr>
              <w:t>6</w:t>
            </w:r>
            <w:r w:rsidRPr="00F30F2E">
              <w:rPr>
                <w:sz w:val="24"/>
                <w:szCs w:val="24"/>
              </w:rPr>
              <w:t>1</w:t>
            </w:r>
            <w:r w:rsidR="00D07DA6">
              <w:rPr>
                <w:sz w:val="24"/>
                <w:szCs w:val="24"/>
              </w:rPr>
              <w:t>67</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0F6575" w:rsidP="00D07DA6">
            <w:pPr>
              <w:autoSpaceDE w:val="0"/>
              <w:autoSpaceDN w:val="0"/>
              <w:adjustRightInd w:val="0"/>
              <w:jc w:val="center"/>
              <w:rPr>
                <w:sz w:val="24"/>
                <w:szCs w:val="24"/>
              </w:rPr>
            </w:pPr>
            <w:r w:rsidRPr="00F30F2E">
              <w:rPr>
                <w:sz w:val="24"/>
                <w:szCs w:val="24"/>
              </w:rPr>
              <w:t>64</w:t>
            </w:r>
            <w:r w:rsidR="00D07DA6">
              <w:rPr>
                <w:sz w:val="24"/>
                <w:szCs w:val="24"/>
              </w:rPr>
              <w:t>13</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Заместитель главы администрации</w:t>
            </w:r>
          </w:p>
        </w:tc>
        <w:tc>
          <w:tcPr>
            <w:tcW w:w="2976" w:type="dxa"/>
          </w:tcPr>
          <w:p w:rsidR="000F6575" w:rsidRPr="00F30F2E" w:rsidRDefault="000F6575" w:rsidP="00D07DA6">
            <w:pPr>
              <w:autoSpaceDE w:val="0"/>
              <w:autoSpaceDN w:val="0"/>
              <w:adjustRightInd w:val="0"/>
              <w:jc w:val="center"/>
              <w:rPr>
                <w:sz w:val="24"/>
                <w:szCs w:val="24"/>
              </w:rPr>
            </w:pPr>
            <w:r w:rsidRPr="00F30F2E">
              <w:rPr>
                <w:sz w:val="24"/>
                <w:szCs w:val="24"/>
              </w:rPr>
              <w:t>4</w:t>
            </w:r>
            <w:r w:rsidR="00D07DA6">
              <w:rPr>
                <w:sz w:val="24"/>
                <w:szCs w:val="24"/>
              </w:rPr>
              <w:t>442</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4</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0F6575" w:rsidP="00D07DA6">
            <w:pPr>
              <w:autoSpaceDE w:val="0"/>
              <w:autoSpaceDN w:val="0"/>
              <w:adjustRightInd w:val="0"/>
              <w:jc w:val="center"/>
              <w:rPr>
                <w:sz w:val="24"/>
                <w:szCs w:val="24"/>
              </w:rPr>
            </w:pPr>
            <w:r w:rsidRPr="00F30F2E">
              <w:rPr>
                <w:sz w:val="24"/>
                <w:szCs w:val="24"/>
              </w:rPr>
              <w:t>4</w:t>
            </w:r>
            <w:r w:rsidR="00D07DA6">
              <w:rPr>
                <w:sz w:val="24"/>
                <w:szCs w:val="24"/>
              </w:rPr>
              <w:t>442</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5</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1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3184</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6</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2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3071</w:t>
            </w:r>
          </w:p>
        </w:tc>
      </w:tr>
      <w:tr w:rsidR="000F6575" w:rsidRPr="000F6575"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7</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2933</w:t>
            </w:r>
          </w:p>
        </w:tc>
      </w:tr>
    </w:tbl>
    <w:p w:rsidR="000F6575" w:rsidRPr="000F6575" w:rsidRDefault="000F6575" w:rsidP="000F6575">
      <w:pPr>
        <w:spacing w:after="200"/>
        <w:ind w:right="921"/>
        <w:contextualSpacing/>
        <w:rPr>
          <w:sz w:val="26"/>
          <w:szCs w:val="26"/>
        </w:rPr>
      </w:pPr>
    </w:p>
    <w:p w:rsidR="000F6575" w:rsidRDefault="000F6575" w:rsidP="00F30F2E">
      <w:pPr>
        <w:spacing w:after="200"/>
        <w:ind w:right="921" w:firstLine="720"/>
        <w:contextualSpacing/>
        <w:rPr>
          <w:sz w:val="24"/>
          <w:szCs w:val="24"/>
        </w:rPr>
      </w:pPr>
      <w:r w:rsidRPr="00F30F2E">
        <w:rPr>
          <w:sz w:val="24"/>
          <w:szCs w:val="24"/>
        </w:rPr>
        <w:t>5 группа</w:t>
      </w:r>
      <w:r w:rsidR="00F30F2E" w:rsidRPr="00F30F2E">
        <w:rPr>
          <w:sz w:val="24"/>
          <w:szCs w:val="24"/>
        </w:rPr>
        <w:t xml:space="preserve">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F30F2E" w:rsidTr="000F6575">
        <w:trPr>
          <w:jc w:val="center"/>
        </w:trPr>
        <w:tc>
          <w:tcPr>
            <w:tcW w:w="817" w:type="dxa"/>
            <w:vAlign w:val="center"/>
          </w:tcPr>
          <w:p w:rsidR="000F6575" w:rsidRPr="00F30F2E" w:rsidRDefault="000F6575" w:rsidP="00335998">
            <w:pPr>
              <w:autoSpaceDE w:val="0"/>
              <w:autoSpaceDN w:val="0"/>
              <w:adjustRightInd w:val="0"/>
              <w:jc w:val="center"/>
              <w:rPr>
                <w:sz w:val="24"/>
                <w:szCs w:val="24"/>
              </w:rPr>
            </w:pPr>
            <w:r w:rsidRPr="00F30F2E">
              <w:rPr>
                <w:sz w:val="24"/>
                <w:szCs w:val="24"/>
              </w:rPr>
              <w:t>№</w:t>
            </w:r>
            <w:r w:rsidR="00335998">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F30F2E"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F30F2E"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15517</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6124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4254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4</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1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3184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5</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2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3071</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6</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2933</w:t>
            </w:r>
          </w:p>
        </w:tc>
      </w:tr>
    </w:tbl>
    <w:p w:rsidR="000F6575" w:rsidRPr="00F30F2E" w:rsidRDefault="000F6575" w:rsidP="000F6575">
      <w:pPr>
        <w:spacing w:after="200"/>
        <w:ind w:right="921"/>
        <w:contextualSpacing/>
        <w:rPr>
          <w:sz w:val="24"/>
          <w:szCs w:val="24"/>
        </w:rPr>
      </w:pPr>
    </w:p>
    <w:p w:rsidR="000F6575" w:rsidRDefault="000F6575" w:rsidP="00F30F2E">
      <w:pPr>
        <w:spacing w:after="200"/>
        <w:ind w:right="921" w:firstLine="720"/>
        <w:contextualSpacing/>
        <w:rPr>
          <w:sz w:val="24"/>
          <w:szCs w:val="24"/>
        </w:rPr>
      </w:pPr>
      <w:r w:rsidRPr="00F30F2E">
        <w:rPr>
          <w:sz w:val="24"/>
          <w:szCs w:val="24"/>
        </w:rPr>
        <w:t>6 группа</w:t>
      </w:r>
      <w:r w:rsidR="00F30F2E" w:rsidRPr="00F30F2E">
        <w:rPr>
          <w:sz w:val="24"/>
          <w:szCs w:val="24"/>
        </w:rPr>
        <w:t xml:space="preserve">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F30F2E" w:rsidTr="000F6575">
        <w:trPr>
          <w:jc w:val="center"/>
        </w:trPr>
        <w:tc>
          <w:tcPr>
            <w:tcW w:w="817" w:type="dxa"/>
            <w:vAlign w:val="center"/>
          </w:tcPr>
          <w:p w:rsidR="000F6575" w:rsidRPr="00F30F2E" w:rsidRDefault="000F6575" w:rsidP="00335998">
            <w:pPr>
              <w:autoSpaceDE w:val="0"/>
              <w:autoSpaceDN w:val="0"/>
              <w:adjustRightInd w:val="0"/>
              <w:jc w:val="center"/>
              <w:rPr>
                <w:sz w:val="24"/>
                <w:szCs w:val="24"/>
              </w:rPr>
            </w:pPr>
            <w:r w:rsidRPr="00F30F2E">
              <w:rPr>
                <w:sz w:val="24"/>
                <w:szCs w:val="24"/>
              </w:rPr>
              <w:t>№</w:t>
            </w:r>
            <w:r w:rsidR="00335998">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F30F2E"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F30F2E"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14608</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5690</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3930</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4</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1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3184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5</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2 категории</w:t>
            </w:r>
          </w:p>
        </w:tc>
        <w:tc>
          <w:tcPr>
            <w:tcW w:w="2976" w:type="dxa"/>
          </w:tcPr>
          <w:p w:rsidR="000F6575" w:rsidRPr="00F30F2E" w:rsidRDefault="00D07DA6" w:rsidP="000F6575">
            <w:pPr>
              <w:autoSpaceDE w:val="0"/>
              <w:autoSpaceDN w:val="0"/>
              <w:adjustRightInd w:val="0"/>
              <w:jc w:val="center"/>
              <w:rPr>
                <w:sz w:val="24"/>
                <w:szCs w:val="24"/>
              </w:rPr>
            </w:pPr>
            <w:r>
              <w:rPr>
                <w:sz w:val="24"/>
                <w:szCs w:val="24"/>
              </w:rPr>
              <w:t>3071</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6</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w:t>
            </w:r>
          </w:p>
        </w:tc>
        <w:tc>
          <w:tcPr>
            <w:tcW w:w="2976" w:type="dxa"/>
          </w:tcPr>
          <w:p w:rsidR="000F6575" w:rsidRPr="00F30F2E" w:rsidRDefault="000F6575" w:rsidP="00D07DA6">
            <w:pPr>
              <w:autoSpaceDE w:val="0"/>
              <w:autoSpaceDN w:val="0"/>
              <w:adjustRightInd w:val="0"/>
              <w:jc w:val="center"/>
              <w:rPr>
                <w:sz w:val="24"/>
                <w:szCs w:val="24"/>
              </w:rPr>
            </w:pPr>
            <w:r w:rsidRPr="00F30F2E">
              <w:rPr>
                <w:sz w:val="24"/>
                <w:szCs w:val="24"/>
              </w:rPr>
              <w:t>29</w:t>
            </w:r>
            <w:r w:rsidR="00D07DA6">
              <w:rPr>
                <w:sz w:val="24"/>
                <w:szCs w:val="24"/>
              </w:rPr>
              <w:t>33</w:t>
            </w:r>
          </w:p>
        </w:tc>
      </w:tr>
    </w:tbl>
    <w:p w:rsidR="000F6575" w:rsidRDefault="000F6575" w:rsidP="00F30F2E">
      <w:pPr>
        <w:spacing w:after="200"/>
        <w:ind w:right="921" w:firstLine="720"/>
        <w:contextualSpacing/>
        <w:rPr>
          <w:sz w:val="24"/>
          <w:szCs w:val="24"/>
        </w:rPr>
      </w:pPr>
      <w:r w:rsidRPr="00F30F2E">
        <w:rPr>
          <w:sz w:val="24"/>
          <w:szCs w:val="24"/>
        </w:rPr>
        <w:lastRenderedPageBreak/>
        <w:t>7 группа</w:t>
      </w:r>
      <w:r w:rsidR="00F30F2E" w:rsidRPr="00F30F2E">
        <w:rPr>
          <w:sz w:val="24"/>
          <w:szCs w:val="24"/>
        </w:rPr>
        <w:t xml:space="preserve">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F30F2E" w:rsidTr="000F6575">
        <w:trPr>
          <w:jc w:val="center"/>
        </w:trPr>
        <w:tc>
          <w:tcPr>
            <w:tcW w:w="817" w:type="dxa"/>
            <w:vAlign w:val="center"/>
          </w:tcPr>
          <w:p w:rsidR="000F6575" w:rsidRPr="00F30F2E" w:rsidRDefault="000F6575" w:rsidP="00335998">
            <w:pPr>
              <w:autoSpaceDE w:val="0"/>
              <w:autoSpaceDN w:val="0"/>
              <w:adjustRightInd w:val="0"/>
              <w:jc w:val="center"/>
              <w:rPr>
                <w:sz w:val="24"/>
                <w:szCs w:val="24"/>
              </w:rPr>
            </w:pPr>
            <w:r w:rsidRPr="00F30F2E">
              <w:rPr>
                <w:sz w:val="24"/>
                <w:szCs w:val="24"/>
              </w:rPr>
              <w:t>№</w:t>
            </w:r>
            <w:r w:rsidR="00335998">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F30F2E"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F30F2E"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13635</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5239</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3644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4</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1 категории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3184</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5</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 2 категории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3071</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6</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Специалист</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2933</w:t>
            </w:r>
          </w:p>
        </w:tc>
      </w:tr>
    </w:tbl>
    <w:p w:rsidR="000F6575" w:rsidRPr="00F30F2E" w:rsidRDefault="000F6575" w:rsidP="000F6575">
      <w:pPr>
        <w:spacing w:after="200"/>
        <w:ind w:right="921"/>
        <w:contextualSpacing/>
        <w:rPr>
          <w:sz w:val="24"/>
          <w:szCs w:val="24"/>
        </w:rPr>
      </w:pPr>
    </w:p>
    <w:p w:rsidR="000F6575" w:rsidRDefault="000F6575" w:rsidP="00F30F2E">
      <w:pPr>
        <w:spacing w:after="200"/>
        <w:ind w:right="921" w:firstLine="720"/>
        <w:contextualSpacing/>
        <w:rPr>
          <w:sz w:val="24"/>
          <w:szCs w:val="24"/>
        </w:rPr>
      </w:pPr>
      <w:r w:rsidRPr="00F30F2E">
        <w:rPr>
          <w:sz w:val="24"/>
          <w:szCs w:val="24"/>
        </w:rPr>
        <w:t>8 группа</w:t>
      </w:r>
      <w:r w:rsidR="00F30F2E">
        <w:rPr>
          <w:sz w:val="24"/>
          <w:szCs w:val="24"/>
        </w:rPr>
        <w:t xml:space="preserve">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F30F2E" w:rsidTr="000F6575">
        <w:trPr>
          <w:jc w:val="center"/>
        </w:trPr>
        <w:tc>
          <w:tcPr>
            <w:tcW w:w="817" w:type="dxa"/>
            <w:vAlign w:val="center"/>
          </w:tcPr>
          <w:p w:rsidR="000F6575" w:rsidRPr="00F30F2E" w:rsidRDefault="000F6575" w:rsidP="00335998">
            <w:pPr>
              <w:autoSpaceDE w:val="0"/>
              <w:autoSpaceDN w:val="0"/>
              <w:adjustRightInd w:val="0"/>
              <w:jc w:val="center"/>
              <w:rPr>
                <w:sz w:val="24"/>
                <w:szCs w:val="24"/>
              </w:rPr>
            </w:pPr>
            <w:r w:rsidRPr="00F30F2E">
              <w:rPr>
                <w:sz w:val="24"/>
                <w:szCs w:val="24"/>
              </w:rPr>
              <w:t>№</w:t>
            </w:r>
            <w:r w:rsidR="00335998">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F30F2E"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F30F2E"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12076</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4516</w:t>
            </w:r>
          </w:p>
        </w:tc>
      </w:tr>
      <w:tr w:rsidR="000F6575" w:rsidRPr="00F30F2E" w:rsidTr="000F6575">
        <w:trPr>
          <w:jc w:val="center"/>
        </w:trPr>
        <w:tc>
          <w:tcPr>
            <w:tcW w:w="817" w:type="dxa"/>
          </w:tcPr>
          <w:p w:rsidR="000F6575" w:rsidRPr="00F30F2E" w:rsidRDefault="00F30F2E"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3644</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4</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 1 категории</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3184</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5</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 2 категории</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3071</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6</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2933</w:t>
            </w:r>
          </w:p>
        </w:tc>
      </w:tr>
    </w:tbl>
    <w:p w:rsidR="000F6575" w:rsidRPr="00F30F2E" w:rsidRDefault="000F6575" w:rsidP="000F6575">
      <w:pPr>
        <w:spacing w:after="200"/>
        <w:ind w:right="921"/>
        <w:contextualSpacing/>
        <w:rPr>
          <w:sz w:val="24"/>
          <w:szCs w:val="24"/>
        </w:rPr>
      </w:pPr>
    </w:p>
    <w:p w:rsidR="000F6575" w:rsidRPr="00F30F2E" w:rsidRDefault="000F6575" w:rsidP="00F30F2E">
      <w:pPr>
        <w:spacing w:after="200"/>
        <w:ind w:right="921" w:firstLine="720"/>
        <w:contextualSpacing/>
        <w:rPr>
          <w:sz w:val="24"/>
          <w:szCs w:val="24"/>
        </w:rPr>
      </w:pPr>
      <w:r w:rsidRPr="00F30F2E">
        <w:rPr>
          <w:sz w:val="24"/>
          <w:szCs w:val="24"/>
        </w:rPr>
        <w:t>9 группа</w:t>
      </w:r>
      <w:r w:rsidR="00F30F2E">
        <w:rPr>
          <w:sz w:val="24"/>
          <w:szCs w:val="24"/>
        </w:rPr>
        <w:t xml:space="preserve">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87"/>
        <w:gridCol w:w="2976"/>
      </w:tblGrid>
      <w:tr w:rsidR="000F6575" w:rsidRPr="00F30F2E" w:rsidTr="000F6575">
        <w:trPr>
          <w:jc w:val="center"/>
        </w:trPr>
        <w:tc>
          <w:tcPr>
            <w:tcW w:w="817" w:type="dxa"/>
            <w:vAlign w:val="center"/>
          </w:tcPr>
          <w:p w:rsidR="000F6575" w:rsidRPr="00F30F2E" w:rsidRDefault="000F6575" w:rsidP="00335998">
            <w:pPr>
              <w:autoSpaceDE w:val="0"/>
              <w:autoSpaceDN w:val="0"/>
              <w:adjustRightInd w:val="0"/>
              <w:jc w:val="center"/>
              <w:rPr>
                <w:sz w:val="24"/>
                <w:szCs w:val="24"/>
              </w:rPr>
            </w:pPr>
            <w:r w:rsidRPr="00F30F2E">
              <w:rPr>
                <w:sz w:val="24"/>
                <w:szCs w:val="24"/>
              </w:rPr>
              <w:t>№</w:t>
            </w:r>
            <w:r w:rsidR="00335998">
              <w:rPr>
                <w:sz w:val="24"/>
                <w:szCs w:val="24"/>
              </w:rPr>
              <w:t xml:space="preserve"> п/п</w:t>
            </w:r>
          </w:p>
        </w:tc>
        <w:tc>
          <w:tcPr>
            <w:tcW w:w="5387" w:type="dxa"/>
            <w:vAlign w:val="center"/>
          </w:tcPr>
          <w:p w:rsidR="000F6575" w:rsidRPr="00F30F2E" w:rsidRDefault="000F6575" w:rsidP="000F6575">
            <w:pPr>
              <w:autoSpaceDE w:val="0"/>
              <w:autoSpaceDN w:val="0"/>
              <w:adjustRightInd w:val="0"/>
              <w:jc w:val="center"/>
              <w:rPr>
                <w:sz w:val="24"/>
                <w:szCs w:val="24"/>
              </w:rPr>
            </w:pPr>
            <w:r w:rsidRPr="00F30F2E">
              <w:rPr>
                <w:sz w:val="24"/>
                <w:szCs w:val="24"/>
              </w:rPr>
              <w:t>Наименование должности</w:t>
            </w:r>
          </w:p>
        </w:tc>
        <w:tc>
          <w:tcPr>
            <w:tcW w:w="2976" w:type="dxa"/>
          </w:tcPr>
          <w:p w:rsidR="000F6575" w:rsidRPr="00F30F2E" w:rsidRDefault="000F6575" w:rsidP="000F6575">
            <w:pPr>
              <w:rPr>
                <w:sz w:val="24"/>
                <w:szCs w:val="24"/>
              </w:rPr>
            </w:pPr>
            <w:r w:rsidRPr="00F30F2E">
              <w:rPr>
                <w:sz w:val="24"/>
                <w:szCs w:val="24"/>
              </w:rPr>
              <w:t>Должностной оклад (денежное вознаграждение), рублей</w:t>
            </w:r>
          </w:p>
        </w:tc>
      </w:tr>
      <w:tr w:rsidR="000F6575" w:rsidRPr="00F30F2E" w:rsidTr="000F6575">
        <w:trPr>
          <w:jc w:val="center"/>
        </w:trPr>
        <w:tc>
          <w:tcPr>
            <w:tcW w:w="9180" w:type="dxa"/>
            <w:gridSpan w:val="3"/>
          </w:tcPr>
          <w:p w:rsidR="000F6575" w:rsidRPr="00F30F2E" w:rsidRDefault="000F6575" w:rsidP="000F6575">
            <w:pPr>
              <w:autoSpaceDE w:val="0"/>
              <w:autoSpaceDN w:val="0"/>
              <w:adjustRightInd w:val="0"/>
              <w:contextualSpacing/>
              <w:jc w:val="center"/>
              <w:rPr>
                <w:sz w:val="24"/>
                <w:szCs w:val="24"/>
              </w:rPr>
            </w:pPr>
            <w:r w:rsidRPr="00F30F2E">
              <w:rPr>
                <w:sz w:val="24"/>
                <w:szCs w:val="24"/>
              </w:rPr>
              <w:t>Муниципальные образования со статусом сельского поселения в составе муниципального района</w:t>
            </w:r>
          </w:p>
        </w:tc>
      </w:tr>
      <w:tr w:rsidR="000F6575" w:rsidRPr="00F30F2E" w:rsidTr="000F6575">
        <w:trPr>
          <w:jc w:val="center"/>
        </w:trPr>
        <w:tc>
          <w:tcPr>
            <w:tcW w:w="817" w:type="dxa"/>
          </w:tcPr>
          <w:p w:rsidR="000F6575" w:rsidRPr="00F30F2E" w:rsidRDefault="000F6575" w:rsidP="000F6575">
            <w:pPr>
              <w:autoSpaceDE w:val="0"/>
              <w:autoSpaceDN w:val="0"/>
              <w:adjustRightInd w:val="0"/>
              <w:jc w:val="center"/>
              <w:rPr>
                <w:sz w:val="24"/>
                <w:szCs w:val="24"/>
              </w:rPr>
            </w:pPr>
            <w:r w:rsidRPr="00F30F2E">
              <w:rPr>
                <w:sz w:val="24"/>
                <w:szCs w:val="24"/>
              </w:rPr>
              <w:t>1.</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сельского поселения</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11453</w:t>
            </w:r>
          </w:p>
        </w:tc>
      </w:tr>
      <w:tr w:rsidR="000F6575" w:rsidRPr="00F30F2E" w:rsidTr="000F6575">
        <w:trPr>
          <w:jc w:val="center"/>
        </w:trPr>
        <w:tc>
          <w:tcPr>
            <w:tcW w:w="817" w:type="dxa"/>
          </w:tcPr>
          <w:p w:rsidR="000F6575" w:rsidRPr="00F30F2E" w:rsidRDefault="00335998" w:rsidP="000F6575">
            <w:pPr>
              <w:autoSpaceDE w:val="0"/>
              <w:autoSpaceDN w:val="0"/>
              <w:adjustRightInd w:val="0"/>
              <w:jc w:val="center"/>
              <w:rPr>
                <w:sz w:val="24"/>
                <w:szCs w:val="24"/>
              </w:rPr>
            </w:pPr>
            <w:r>
              <w:rPr>
                <w:sz w:val="24"/>
                <w:szCs w:val="24"/>
              </w:rPr>
              <w:t>2.</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Глава администрации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4228</w:t>
            </w:r>
          </w:p>
        </w:tc>
      </w:tr>
      <w:tr w:rsidR="000F6575" w:rsidRPr="00F30F2E" w:rsidTr="000F6575">
        <w:trPr>
          <w:jc w:val="center"/>
        </w:trPr>
        <w:tc>
          <w:tcPr>
            <w:tcW w:w="817" w:type="dxa"/>
          </w:tcPr>
          <w:p w:rsidR="000F6575" w:rsidRPr="00F30F2E" w:rsidRDefault="00335998" w:rsidP="000F6575">
            <w:pPr>
              <w:autoSpaceDE w:val="0"/>
              <w:autoSpaceDN w:val="0"/>
              <w:adjustRightInd w:val="0"/>
              <w:jc w:val="center"/>
              <w:rPr>
                <w:sz w:val="24"/>
                <w:szCs w:val="24"/>
              </w:rPr>
            </w:pPr>
            <w:r>
              <w:rPr>
                <w:sz w:val="24"/>
                <w:szCs w:val="24"/>
              </w:rPr>
              <w:t>3</w:t>
            </w:r>
            <w:r w:rsidR="000F6575" w:rsidRPr="00F30F2E">
              <w:rPr>
                <w:sz w:val="24"/>
                <w:szCs w:val="24"/>
              </w:rPr>
              <w:t>.</w:t>
            </w:r>
          </w:p>
        </w:tc>
        <w:tc>
          <w:tcPr>
            <w:tcW w:w="5387" w:type="dxa"/>
          </w:tcPr>
          <w:p w:rsidR="000F6575" w:rsidRPr="00F30F2E" w:rsidRDefault="000F6575" w:rsidP="000F6575">
            <w:pPr>
              <w:autoSpaceDE w:val="0"/>
              <w:autoSpaceDN w:val="0"/>
              <w:adjustRightInd w:val="0"/>
              <w:jc w:val="both"/>
              <w:rPr>
                <w:sz w:val="24"/>
                <w:szCs w:val="24"/>
              </w:rPr>
            </w:pPr>
            <w:r w:rsidRPr="00F30F2E">
              <w:rPr>
                <w:sz w:val="24"/>
                <w:szCs w:val="24"/>
              </w:rPr>
              <w:t>Управляющий делами</w:t>
            </w:r>
          </w:p>
        </w:tc>
        <w:tc>
          <w:tcPr>
            <w:tcW w:w="2976" w:type="dxa"/>
          </w:tcPr>
          <w:p w:rsidR="000F6575" w:rsidRPr="00F30F2E" w:rsidRDefault="003F192F" w:rsidP="000F6575">
            <w:pPr>
              <w:autoSpaceDE w:val="0"/>
              <w:autoSpaceDN w:val="0"/>
              <w:adjustRightInd w:val="0"/>
              <w:jc w:val="center"/>
              <w:rPr>
                <w:sz w:val="24"/>
                <w:szCs w:val="24"/>
              </w:rPr>
            </w:pPr>
            <w:r>
              <w:rPr>
                <w:sz w:val="24"/>
                <w:szCs w:val="24"/>
              </w:rPr>
              <w:t>3644</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4</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 1 категории</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3184</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5</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 2 категории</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3071</w:t>
            </w:r>
          </w:p>
        </w:tc>
      </w:tr>
      <w:tr w:rsidR="003F192F" w:rsidRPr="00F30F2E" w:rsidTr="000F6575">
        <w:trPr>
          <w:jc w:val="center"/>
        </w:trPr>
        <w:tc>
          <w:tcPr>
            <w:tcW w:w="817" w:type="dxa"/>
          </w:tcPr>
          <w:p w:rsidR="003F192F" w:rsidRPr="00F30F2E" w:rsidRDefault="003F192F" w:rsidP="003F192F">
            <w:pPr>
              <w:autoSpaceDE w:val="0"/>
              <w:autoSpaceDN w:val="0"/>
              <w:adjustRightInd w:val="0"/>
              <w:jc w:val="center"/>
              <w:rPr>
                <w:sz w:val="24"/>
                <w:szCs w:val="24"/>
              </w:rPr>
            </w:pPr>
            <w:r>
              <w:rPr>
                <w:sz w:val="24"/>
                <w:szCs w:val="24"/>
              </w:rPr>
              <w:t>6</w:t>
            </w:r>
            <w:r w:rsidRPr="00F30F2E">
              <w:rPr>
                <w:sz w:val="24"/>
                <w:szCs w:val="24"/>
              </w:rPr>
              <w:t>.</w:t>
            </w:r>
          </w:p>
        </w:tc>
        <w:tc>
          <w:tcPr>
            <w:tcW w:w="5387" w:type="dxa"/>
          </w:tcPr>
          <w:p w:rsidR="003F192F" w:rsidRPr="00F30F2E" w:rsidRDefault="003F192F" w:rsidP="003F192F">
            <w:pPr>
              <w:autoSpaceDE w:val="0"/>
              <w:autoSpaceDN w:val="0"/>
              <w:adjustRightInd w:val="0"/>
              <w:jc w:val="both"/>
              <w:rPr>
                <w:sz w:val="24"/>
                <w:szCs w:val="24"/>
              </w:rPr>
            </w:pPr>
            <w:r w:rsidRPr="00F30F2E">
              <w:rPr>
                <w:sz w:val="24"/>
                <w:szCs w:val="24"/>
              </w:rPr>
              <w:t>Специалист</w:t>
            </w:r>
          </w:p>
        </w:tc>
        <w:tc>
          <w:tcPr>
            <w:tcW w:w="2976" w:type="dxa"/>
          </w:tcPr>
          <w:p w:rsidR="003F192F" w:rsidRPr="00F30F2E" w:rsidRDefault="003F192F" w:rsidP="003F192F">
            <w:pPr>
              <w:autoSpaceDE w:val="0"/>
              <w:autoSpaceDN w:val="0"/>
              <w:adjustRightInd w:val="0"/>
              <w:jc w:val="center"/>
              <w:rPr>
                <w:sz w:val="24"/>
                <w:szCs w:val="24"/>
              </w:rPr>
            </w:pPr>
            <w:r>
              <w:rPr>
                <w:sz w:val="24"/>
                <w:szCs w:val="24"/>
              </w:rPr>
              <w:t>2933</w:t>
            </w:r>
          </w:p>
        </w:tc>
      </w:tr>
    </w:tbl>
    <w:p w:rsidR="000F6575" w:rsidRPr="00F30F2E" w:rsidRDefault="000F6575" w:rsidP="000F6575">
      <w:pPr>
        <w:spacing w:after="200"/>
        <w:ind w:right="921"/>
        <w:contextualSpacing/>
        <w:rPr>
          <w:sz w:val="24"/>
          <w:szCs w:val="24"/>
        </w:rPr>
      </w:pPr>
    </w:p>
    <w:p w:rsidR="00F30F2E" w:rsidRDefault="00F30F2E" w:rsidP="00F30F2E">
      <w:pPr>
        <w:spacing w:after="200"/>
        <w:ind w:left="567" w:right="921" w:firstLine="851"/>
        <w:contextualSpacing/>
        <w:jc w:val="center"/>
        <w:rPr>
          <w:sz w:val="24"/>
          <w:szCs w:val="24"/>
        </w:rPr>
      </w:pPr>
    </w:p>
    <w:p w:rsidR="000F6575" w:rsidRDefault="000F6575" w:rsidP="00F30F2E">
      <w:pPr>
        <w:spacing w:after="200"/>
        <w:ind w:left="567" w:right="921" w:firstLine="851"/>
        <w:contextualSpacing/>
        <w:jc w:val="center"/>
        <w:rPr>
          <w:sz w:val="24"/>
          <w:szCs w:val="24"/>
        </w:rPr>
      </w:pPr>
      <w:r w:rsidRPr="00F30F2E">
        <w:rPr>
          <w:sz w:val="24"/>
          <w:szCs w:val="24"/>
        </w:rPr>
        <w:t xml:space="preserve">Размеры надбавок за классный чин лицам, замещающим муниципальные должности, должности муниципальной службы муниципального района </w:t>
      </w:r>
      <w:r w:rsidR="00335998">
        <w:rPr>
          <w:sz w:val="24"/>
          <w:szCs w:val="24"/>
        </w:rPr>
        <w:t>Федоровский</w:t>
      </w:r>
      <w:r w:rsidRPr="00F30F2E">
        <w:rPr>
          <w:sz w:val="24"/>
          <w:szCs w:val="24"/>
        </w:rPr>
        <w:t xml:space="preserve"> районРеспублики Башкортостан</w:t>
      </w:r>
    </w:p>
    <w:p w:rsidR="00F30F2E" w:rsidRPr="00F30F2E" w:rsidRDefault="00F30F2E" w:rsidP="00F30F2E">
      <w:pPr>
        <w:spacing w:after="200"/>
        <w:ind w:left="567" w:right="921" w:firstLine="851"/>
        <w:contextualSpacing/>
        <w:jc w:val="center"/>
        <w:rPr>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3"/>
        <w:gridCol w:w="2800"/>
      </w:tblGrid>
      <w:tr w:rsidR="000F6575" w:rsidRPr="00F30F2E" w:rsidTr="000F6575">
        <w:tc>
          <w:tcPr>
            <w:tcW w:w="6303" w:type="dxa"/>
          </w:tcPr>
          <w:p w:rsidR="000F6575" w:rsidRPr="00F30F2E" w:rsidRDefault="000F6575" w:rsidP="000F6575">
            <w:pPr>
              <w:jc w:val="center"/>
              <w:rPr>
                <w:sz w:val="24"/>
                <w:szCs w:val="24"/>
              </w:rPr>
            </w:pPr>
            <w:r w:rsidRPr="00F30F2E">
              <w:rPr>
                <w:sz w:val="24"/>
                <w:szCs w:val="24"/>
              </w:rPr>
              <w:t>Классный чин</w:t>
            </w:r>
          </w:p>
        </w:tc>
        <w:tc>
          <w:tcPr>
            <w:tcW w:w="2800" w:type="dxa"/>
          </w:tcPr>
          <w:p w:rsidR="000F6575" w:rsidRPr="00F30F2E" w:rsidRDefault="000F6575" w:rsidP="000F6575">
            <w:pPr>
              <w:jc w:val="center"/>
              <w:rPr>
                <w:sz w:val="24"/>
                <w:szCs w:val="24"/>
              </w:rPr>
            </w:pPr>
            <w:r w:rsidRPr="00F30F2E">
              <w:rPr>
                <w:sz w:val="24"/>
                <w:szCs w:val="24"/>
              </w:rPr>
              <w:t>Размер надбавки, руб.</w:t>
            </w:r>
          </w:p>
        </w:tc>
      </w:tr>
      <w:tr w:rsidR="000F6575" w:rsidRPr="00F30F2E" w:rsidTr="000F6575">
        <w:tc>
          <w:tcPr>
            <w:tcW w:w="9103" w:type="dxa"/>
            <w:gridSpan w:val="2"/>
          </w:tcPr>
          <w:p w:rsidR="000F6575" w:rsidRPr="00F30F2E" w:rsidRDefault="000F6575" w:rsidP="000F6575">
            <w:pPr>
              <w:tabs>
                <w:tab w:val="left" w:pos="5445"/>
              </w:tabs>
              <w:jc w:val="center"/>
              <w:rPr>
                <w:sz w:val="24"/>
                <w:szCs w:val="24"/>
              </w:rPr>
            </w:pPr>
            <w:r w:rsidRPr="00F30F2E">
              <w:rPr>
                <w:sz w:val="24"/>
                <w:szCs w:val="24"/>
              </w:rPr>
              <w:t>Главная должность муниципальной службы</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Главный муниципальный советник </w:t>
            </w:r>
            <w:r w:rsidRPr="00F30F2E">
              <w:rPr>
                <w:sz w:val="24"/>
                <w:szCs w:val="24"/>
                <w:lang w:val="en-US"/>
              </w:rPr>
              <w:t>I</w:t>
            </w:r>
            <w:r w:rsidRPr="00F30F2E">
              <w:rPr>
                <w:sz w:val="24"/>
                <w:szCs w:val="24"/>
              </w:rPr>
              <w:t xml:space="preserve"> разряда</w:t>
            </w:r>
          </w:p>
        </w:tc>
        <w:tc>
          <w:tcPr>
            <w:tcW w:w="2800" w:type="dxa"/>
          </w:tcPr>
          <w:p w:rsidR="000F6575" w:rsidRPr="00F30F2E" w:rsidRDefault="000F6575" w:rsidP="00857A8C">
            <w:pPr>
              <w:jc w:val="center"/>
              <w:rPr>
                <w:sz w:val="24"/>
                <w:szCs w:val="24"/>
              </w:rPr>
            </w:pPr>
            <w:r w:rsidRPr="00F30F2E">
              <w:rPr>
                <w:sz w:val="24"/>
                <w:szCs w:val="24"/>
              </w:rPr>
              <w:t>2</w:t>
            </w:r>
            <w:r w:rsidR="00857A8C">
              <w:rPr>
                <w:sz w:val="24"/>
                <w:szCs w:val="24"/>
              </w:rPr>
              <w:t>858</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Главный муниципальный советник </w:t>
            </w:r>
            <w:r w:rsidRPr="00F30F2E">
              <w:rPr>
                <w:sz w:val="24"/>
                <w:szCs w:val="24"/>
                <w:lang w:val="en-US"/>
              </w:rPr>
              <w:t>II</w:t>
            </w:r>
            <w:r w:rsidRPr="00F30F2E">
              <w:rPr>
                <w:sz w:val="24"/>
                <w:szCs w:val="24"/>
              </w:rPr>
              <w:t xml:space="preserve"> разряда</w:t>
            </w:r>
          </w:p>
        </w:tc>
        <w:tc>
          <w:tcPr>
            <w:tcW w:w="2800" w:type="dxa"/>
          </w:tcPr>
          <w:p w:rsidR="000F6575" w:rsidRPr="00F30F2E" w:rsidRDefault="000F6575" w:rsidP="00857A8C">
            <w:pPr>
              <w:jc w:val="center"/>
              <w:rPr>
                <w:sz w:val="24"/>
                <w:szCs w:val="24"/>
              </w:rPr>
            </w:pPr>
            <w:r w:rsidRPr="00F30F2E">
              <w:rPr>
                <w:sz w:val="24"/>
                <w:szCs w:val="24"/>
              </w:rPr>
              <w:t>2</w:t>
            </w:r>
            <w:r w:rsidR="00857A8C">
              <w:rPr>
                <w:sz w:val="24"/>
                <w:szCs w:val="24"/>
              </w:rPr>
              <w:t>584</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Главный муниципальный советник </w:t>
            </w:r>
            <w:r w:rsidRPr="00F30F2E">
              <w:rPr>
                <w:sz w:val="24"/>
                <w:szCs w:val="24"/>
                <w:lang w:val="en-US"/>
              </w:rPr>
              <w:t>III</w:t>
            </w:r>
            <w:r w:rsidRPr="00F30F2E">
              <w:rPr>
                <w:sz w:val="24"/>
                <w:szCs w:val="24"/>
              </w:rPr>
              <w:t xml:space="preserve"> разряда</w:t>
            </w:r>
          </w:p>
        </w:tc>
        <w:tc>
          <w:tcPr>
            <w:tcW w:w="2800" w:type="dxa"/>
          </w:tcPr>
          <w:p w:rsidR="000F6575" w:rsidRPr="00F30F2E" w:rsidRDefault="000F6575" w:rsidP="00857A8C">
            <w:pPr>
              <w:jc w:val="center"/>
              <w:rPr>
                <w:sz w:val="24"/>
                <w:szCs w:val="24"/>
              </w:rPr>
            </w:pPr>
            <w:r w:rsidRPr="00F30F2E">
              <w:rPr>
                <w:sz w:val="24"/>
                <w:szCs w:val="24"/>
              </w:rPr>
              <w:t>2</w:t>
            </w:r>
            <w:r w:rsidR="00857A8C">
              <w:rPr>
                <w:sz w:val="24"/>
                <w:szCs w:val="24"/>
              </w:rPr>
              <w:t>28</w:t>
            </w:r>
            <w:r w:rsidRPr="00F30F2E">
              <w:rPr>
                <w:sz w:val="24"/>
                <w:szCs w:val="24"/>
              </w:rPr>
              <w:t>5</w:t>
            </w:r>
          </w:p>
        </w:tc>
      </w:tr>
      <w:tr w:rsidR="000F6575" w:rsidRPr="00F30F2E" w:rsidTr="000F6575">
        <w:tc>
          <w:tcPr>
            <w:tcW w:w="9103" w:type="dxa"/>
            <w:gridSpan w:val="2"/>
          </w:tcPr>
          <w:p w:rsidR="000F6575" w:rsidRPr="00F30F2E" w:rsidRDefault="000F6575" w:rsidP="000F6575">
            <w:pPr>
              <w:jc w:val="center"/>
              <w:rPr>
                <w:sz w:val="24"/>
                <w:szCs w:val="24"/>
              </w:rPr>
            </w:pPr>
            <w:r w:rsidRPr="00F30F2E">
              <w:rPr>
                <w:sz w:val="24"/>
                <w:szCs w:val="24"/>
              </w:rPr>
              <w:t>Ведущая должность муниципальной службы</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Муниципальный советник </w:t>
            </w:r>
            <w:r w:rsidRPr="00F30F2E">
              <w:rPr>
                <w:sz w:val="24"/>
                <w:szCs w:val="24"/>
                <w:lang w:val="en-US"/>
              </w:rPr>
              <w:t>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2135</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Муниципальный советник </w:t>
            </w:r>
            <w:r w:rsidRPr="00F30F2E">
              <w:rPr>
                <w:sz w:val="24"/>
                <w:szCs w:val="24"/>
                <w:lang w:val="en-US"/>
              </w:rPr>
              <w:t>II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1947</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Муниципальный советник </w:t>
            </w:r>
            <w:r w:rsidRPr="00F30F2E">
              <w:rPr>
                <w:sz w:val="24"/>
                <w:szCs w:val="24"/>
                <w:lang w:val="en-US"/>
              </w:rPr>
              <w:t>III</w:t>
            </w:r>
            <w:r w:rsidRPr="00F30F2E">
              <w:rPr>
                <w:sz w:val="24"/>
                <w:szCs w:val="24"/>
              </w:rPr>
              <w:t xml:space="preserve"> разряда</w:t>
            </w:r>
          </w:p>
        </w:tc>
        <w:tc>
          <w:tcPr>
            <w:tcW w:w="2800" w:type="dxa"/>
          </w:tcPr>
          <w:p w:rsidR="000F6575" w:rsidRPr="00F30F2E" w:rsidRDefault="000F6575" w:rsidP="00857A8C">
            <w:pPr>
              <w:jc w:val="center"/>
              <w:rPr>
                <w:sz w:val="24"/>
                <w:szCs w:val="24"/>
              </w:rPr>
            </w:pPr>
            <w:r w:rsidRPr="00F30F2E">
              <w:rPr>
                <w:sz w:val="24"/>
                <w:szCs w:val="24"/>
              </w:rPr>
              <w:t>1</w:t>
            </w:r>
            <w:r w:rsidR="00857A8C">
              <w:rPr>
                <w:sz w:val="24"/>
                <w:szCs w:val="24"/>
              </w:rPr>
              <w:t>786</w:t>
            </w:r>
          </w:p>
        </w:tc>
      </w:tr>
      <w:tr w:rsidR="000F6575" w:rsidRPr="00F30F2E" w:rsidTr="000F6575">
        <w:tc>
          <w:tcPr>
            <w:tcW w:w="9103" w:type="dxa"/>
            <w:gridSpan w:val="2"/>
          </w:tcPr>
          <w:p w:rsidR="000F6575" w:rsidRPr="00F30F2E" w:rsidRDefault="000F6575" w:rsidP="00857A8C">
            <w:pPr>
              <w:jc w:val="center"/>
              <w:rPr>
                <w:sz w:val="24"/>
                <w:szCs w:val="24"/>
              </w:rPr>
            </w:pPr>
            <w:r w:rsidRPr="00F30F2E">
              <w:rPr>
                <w:sz w:val="24"/>
                <w:szCs w:val="24"/>
              </w:rPr>
              <w:lastRenderedPageBreak/>
              <w:t>Старшая муниципальная должность</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Советник муниципальной службы </w:t>
            </w:r>
            <w:r w:rsidRPr="00F30F2E">
              <w:rPr>
                <w:sz w:val="24"/>
                <w:szCs w:val="24"/>
                <w:lang w:val="en-US"/>
              </w:rPr>
              <w:t>I</w:t>
            </w:r>
            <w:r w:rsidRPr="00F30F2E">
              <w:rPr>
                <w:sz w:val="24"/>
                <w:szCs w:val="24"/>
              </w:rPr>
              <w:t xml:space="preserve"> разряда</w:t>
            </w:r>
          </w:p>
        </w:tc>
        <w:tc>
          <w:tcPr>
            <w:tcW w:w="2800" w:type="dxa"/>
          </w:tcPr>
          <w:p w:rsidR="000F6575" w:rsidRPr="00F30F2E" w:rsidRDefault="000F6575" w:rsidP="00857A8C">
            <w:pPr>
              <w:jc w:val="center"/>
              <w:rPr>
                <w:sz w:val="24"/>
                <w:szCs w:val="24"/>
              </w:rPr>
            </w:pPr>
            <w:r w:rsidRPr="00F30F2E">
              <w:rPr>
                <w:sz w:val="24"/>
                <w:szCs w:val="24"/>
              </w:rPr>
              <w:t>1</w:t>
            </w:r>
            <w:r w:rsidR="00857A8C">
              <w:rPr>
                <w:sz w:val="24"/>
                <w:szCs w:val="24"/>
              </w:rPr>
              <w:t>624</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Советник муниципальной службы </w:t>
            </w:r>
            <w:r w:rsidRPr="00F30F2E">
              <w:rPr>
                <w:sz w:val="24"/>
                <w:szCs w:val="24"/>
                <w:lang w:val="en-US"/>
              </w:rPr>
              <w:t>II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1461</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Советник муниципальной службы </w:t>
            </w:r>
            <w:r w:rsidRPr="00F30F2E">
              <w:rPr>
                <w:sz w:val="24"/>
                <w:szCs w:val="24"/>
                <w:lang w:val="en-US"/>
              </w:rPr>
              <w:t>III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1287</w:t>
            </w:r>
          </w:p>
        </w:tc>
      </w:tr>
      <w:tr w:rsidR="000F6575" w:rsidRPr="00F30F2E" w:rsidTr="000F6575">
        <w:tc>
          <w:tcPr>
            <w:tcW w:w="9103" w:type="dxa"/>
            <w:gridSpan w:val="2"/>
          </w:tcPr>
          <w:p w:rsidR="000F6575" w:rsidRPr="00F30F2E" w:rsidRDefault="000F6575" w:rsidP="000F6575">
            <w:pPr>
              <w:jc w:val="center"/>
              <w:rPr>
                <w:sz w:val="24"/>
                <w:szCs w:val="24"/>
              </w:rPr>
            </w:pPr>
            <w:r w:rsidRPr="00F30F2E">
              <w:rPr>
                <w:sz w:val="24"/>
                <w:szCs w:val="24"/>
              </w:rPr>
              <w:t>Младшая муниципальная должность</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Референт муниципальной службы </w:t>
            </w:r>
            <w:r w:rsidRPr="00F30F2E">
              <w:rPr>
                <w:sz w:val="24"/>
                <w:szCs w:val="24"/>
                <w:lang w:val="en-US"/>
              </w:rPr>
              <w:t>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1174</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Референт муниципальной службы </w:t>
            </w:r>
            <w:r w:rsidRPr="00F30F2E">
              <w:rPr>
                <w:sz w:val="24"/>
                <w:szCs w:val="24"/>
                <w:lang w:val="en-US"/>
              </w:rPr>
              <w:t>II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1038</w:t>
            </w:r>
          </w:p>
        </w:tc>
      </w:tr>
      <w:tr w:rsidR="000F6575" w:rsidRPr="00F30F2E" w:rsidTr="000F6575">
        <w:tc>
          <w:tcPr>
            <w:tcW w:w="6303" w:type="dxa"/>
          </w:tcPr>
          <w:p w:rsidR="000F6575" w:rsidRPr="00F30F2E" w:rsidRDefault="000F6575" w:rsidP="000F6575">
            <w:pPr>
              <w:rPr>
                <w:sz w:val="24"/>
                <w:szCs w:val="24"/>
              </w:rPr>
            </w:pPr>
            <w:r w:rsidRPr="00F30F2E">
              <w:rPr>
                <w:sz w:val="24"/>
                <w:szCs w:val="24"/>
              </w:rPr>
              <w:t xml:space="preserve">Референт муниципальной службы </w:t>
            </w:r>
            <w:r w:rsidRPr="00F30F2E">
              <w:rPr>
                <w:sz w:val="24"/>
                <w:szCs w:val="24"/>
                <w:lang w:val="en-US"/>
              </w:rPr>
              <w:t>III</w:t>
            </w:r>
            <w:r w:rsidRPr="00F30F2E">
              <w:rPr>
                <w:sz w:val="24"/>
                <w:szCs w:val="24"/>
              </w:rPr>
              <w:t xml:space="preserve"> разряда</w:t>
            </w:r>
          </w:p>
        </w:tc>
        <w:tc>
          <w:tcPr>
            <w:tcW w:w="2800" w:type="dxa"/>
          </w:tcPr>
          <w:p w:rsidR="000F6575" w:rsidRPr="00F30F2E" w:rsidRDefault="00857A8C" w:rsidP="000F6575">
            <w:pPr>
              <w:jc w:val="center"/>
              <w:rPr>
                <w:sz w:val="24"/>
                <w:szCs w:val="24"/>
              </w:rPr>
            </w:pPr>
            <w:r>
              <w:rPr>
                <w:sz w:val="24"/>
                <w:szCs w:val="24"/>
              </w:rPr>
              <w:t>925</w:t>
            </w:r>
          </w:p>
        </w:tc>
      </w:tr>
    </w:tbl>
    <w:p w:rsidR="000F6575" w:rsidRPr="00F30F2E" w:rsidRDefault="000F6575" w:rsidP="000F6575">
      <w:pPr>
        <w:widowControl w:val="0"/>
        <w:autoSpaceDE w:val="0"/>
        <w:autoSpaceDN w:val="0"/>
        <w:adjustRightInd w:val="0"/>
        <w:jc w:val="both"/>
        <w:rPr>
          <w:sz w:val="24"/>
          <w:szCs w:val="24"/>
        </w:rPr>
      </w:pPr>
    </w:p>
    <w:p w:rsidR="0048668C" w:rsidRPr="00F30F2E" w:rsidRDefault="000F6575" w:rsidP="0048668C">
      <w:pPr>
        <w:widowControl w:val="0"/>
        <w:autoSpaceDE w:val="0"/>
        <w:autoSpaceDN w:val="0"/>
        <w:adjustRightInd w:val="0"/>
        <w:jc w:val="right"/>
        <w:outlineLvl w:val="0"/>
        <w:rPr>
          <w:sz w:val="22"/>
          <w:szCs w:val="22"/>
        </w:rPr>
      </w:pPr>
      <w:r w:rsidRPr="000F6575">
        <w:rPr>
          <w:sz w:val="26"/>
          <w:szCs w:val="26"/>
        </w:rPr>
        <w:br w:type="page"/>
      </w:r>
      <w:r w:rsidR="0048668C" w:rsidRPr="00F30F2E">
        <w:rPr>
          <w:sz w:val="22"/>
          <w:szCs w:val="22"/>
        </w:rPr>
        <w:lastRenderedPageBreak/>
        <w:t xml:space="preserve">Приложение № </w:t>
      </w:r>
      <w:r w:rsidR="0048668C">
        <w:rPr>
          <w:sz w:val="22"/>
          <w:szCs w:val="22"/>
        </w:rPr>
        <w:t>3</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к решению Совета сельского поселения</w:t>
      </w:r>
    </w:p>
    <w:p w:rsidR="0048668C" w:rsidRPr="00F30F2E" w:rsidRDefault="002E7621" w:rsidP="0048668C">
      <w:pPr>
        <w:widowControl w:val="0"/>
        <w:autoSpaceDE w:val="0"/>
        <w:autoSpaceDN w:val="0"/>
        <w:adjustRightInd w:val="0"/>
        <w:jc w:val="right"/>
        <w:outlineLvl w:val="0"/>
        <w:rPr>
          <w:sz w:val="22"/>
          <w:szCs w:val="22"/>
        </w:rPr>
      </w:pPr>
      <w:r w:rsidRPr="002E7621">
        <w:rPr>
          <w:sz w:val="22"/>
          <w:szCs w:val="22"/>
        </w:rPr>
        <w:t>Михайловский</w:t>
      </w:r>
      <w:r w:rsidR="0048668C" w:rsidRPr="00F30F2E">
        <w:rPr>
          <w:sz w:val="22"/>
          <w:szCs w:val="22"/>
        </w:rPr>
        <w:t xml:space="preserve"> сельсовет</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 xml:space="preserve">муниципального района </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Федоровский район</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Республики Башкортостан</w:t>
      </w:r>
    </w:p>
    <w:p w:rsidR="000F6575" w:rsidRPr="000F6575" w:rsidRDefault="001C4F0F" w:rsidP="0048668C">
      <w:pPr>
        <w:widowControl w:val="0"/>
        <w:autoSpaceDE w:val="0"/>
        <w:autoSpaceDN w:val="0"/>
        <w:adjustRightInd w:val="0"/>
        <w:jc w:val="right"/>
        <w:outlineLvl w:val="0"/>
        <w:rPr>
          <w:sz w:val="26"/>
          <w:szCs w:val="26"/>
        </w:rPr>
      </w:pPr>
      <w:r>
        <w:rPr>
          <w:sz w:val="22"/>
          <w:szCs w:val="22"/>
        </w:rPr>
        <w:t>№ 27/194 от 04</w:t>
      </w:r>
      <w:r w:rsidR="0048668C" w:rsidRPr="00F30F2E">
        <w:rPr>
          <w:sz w:val="22"/>
          <w:szCs w:val="22"/>
        </w:rPr>
        <w:t>.04.2022 года</w:t>
      </w:r>
    </w:p>
    <w:p w:rsidR="0048668C" w:rsidRDefault="0048668C" w:rsidP="000F6575">
      <w:pPr>
        <w:widowControl w:val="0"/>
        <w:autoSpaceDE w:val="0"/>
        <w:autoSpaceDN w:val="0"/>
        <w:adjustRightInd w:val="0"/>
        <w:jc w:val="center"/>
        <w:rPr>
          <w:sz w:val="26"/>
          <w:szCs w:val="26"/>
        </w:rPr>
      </w:pPr>
      <w:bookmarkStart w:id="4" w:name="Par151"/>
      <w:bookmarkEnd w:id="4"/>
    </w:p>
    <w:p w:rsidR="000F6575" w:rsidRPr="009151FC" w:rsidRDefault="000F6575" w:rsidP="000F6575">
      <w:pPr>
        <w:widowControl w:val="0"/>
        <w:autoSpaceDE w:val="0"/>
        <w:autoSpaceDN w:val="0"/>
        <w:adjustRightInd w:val="0"/>
        <w:jc w:val="center"/>
        <w:rPr>
          <w:sz w:val="24"/>
          <w:szCs w:val="24"/>
        </w:rPr>
      </w:pPr>
      <w:r w:rsidRPr="009151FC">
        <w:rPr>
          <w:sz w:val="24"/>
          <w:szCs w:val="24"/>
        </w:rPr>
        <w:t>ПОЛОЖЕНИЕ</w:t>
      </w:r>
    </w:p>
    <w:p w:rsidR="000F6575" w:rsidRPr="009151FC" w:rsidRDefault="000F6575" w:rsidP="000F6575">
      <w:pPr>
        <w:widowControl w:val="0"/>
        <w:autoSpaceDE w:val="0"/>
        <w:autoSpaceDN w:val="0"/>
        <w:adjustRightInd w:val="0"/>
        <w:jc w:val="center"/>
        <w:rPr>
          <w:sz w:val="24"/>
          <w:szCs w:val="24"/>
        </w:rPr>
      </w:pPr>
      <w:r w:rsidRPr="009151FC">
        <w:rPr>
          <w:sz w:val="24"/>
          <w:szCs w:val="24"/>
        </w:rPr>
        <w:t>ОБ ОПЛАТЕ ТРУДА РАБОТНИКОВ, ЗАНИМАЮЩИХ ДОЛЖНОСТИ</w:t>
      </w:r>
    </w:p>
    <w:p w:rsidR="000F6575" w:rsidRPr="009151FC" w:rsidRDefault="000F6575" w:rsidP="000F6575">
      <w:pPr>
        <w:widowControl w:val="0"/>
        <w:autoSpaceDE w:val="0"/>
        <w:autoSpaceDN w:val="0"/>
        <w:adjustRightInd w:val="0"/>
        <w:jc w:val="center"/>
        <w:rPr>
          <w:sz w:val="24"/>
          <w:szCs w:val="24"/>
        </w:rPr>
      </w:pPr>
      <w:r w:rsidRPr="009151FC">
        <w:rPr>
          <w:sz w:val="24"/>
          <w:szCs w:val="24"/>
        </w:rPr>
        <w:t>И ПРОФЕССИИ, НЕ ОТНЕСЕННЫЕ К ДОЛЖНОСТЯМ ГОСУДАРСТВЕННОЙ</w:t>
      </w:r>
    </w:p>
    <w:p w:rsidR="000F6575" w:rsidRPr="009151FC" w:rsidRDefault="000F6575" w:rsidP="000F6575">
      <w:pPr>
        <w:widowControl w:val="0"/>
        <w:autoSpaceDE w:val="0"/>
        <w:autoSpaceDN w:val="0"/>
        <w:adjustRightInd w:val="0"/>
        <w:jc w:val="center"/>
        <w:rPr>
          <w:sz w:val="24"/>
          <w:szCs w:val="24"/>
        </w:rPr>
      </w:pPr>
      <w:r w:rsidRPr="009151FC">
        <w:rPr>
          <w:sz w:val="24"/>
          <w:szCs w:val="24"/>
        </w:rPr>
        <w:t>МУНИЦИПАЛЬНОЙ СЛУЖБЫ РЕСПУБЛИКИ БАШКОРТОСТАН,</w:t>
      </w:r>
    </w:p>
    <w:p w:rsidR="000F6575" w:rsidRPr="009151FC" w:rsidRDefault="000F6575" w:rsidP="000F6575">
      <w:pPr>
        <w:widowControl w:val="0"/>
        <w:autoSpaceDE w:val="0"/>
        <w:autoSpaceDN w:val="0"/>
        <w:adjustRightInd w:val="0"/>
        <w:jc w:val="center"/>
        <w:rPr>
          <w:sz w:val="24"/>
          <w:szCs w:val="24"/>
        </w:rPr>
      </w:pPr>
      <w:r w:rsidRPr="009151FC">
        <w:rPr>
          <w:sz w:val="24"/>
          <w:szCs w:val="24"/>
        </w:rPr>
        <w:t>И ОСУЩЕСТВЛЯЮЩИХ ТЕХНИЧЕСКОЕ ОБЕСПЕЧЕНИЕ ДЕЯТЕЛЬНОСТИ</w:t>
      </w:r>
    </w:p>
    <w:p w:rsidR="000F6575" w:rsidRPr="009151FC" w:rsidRDefault="000F6575" w:rsidP="000F6575">
      <w:pPr>
        <w:widowControl w:val="0"/>
        <w:autoSpaceDE w:val="0"/>
        <w:autoSpaceDN w:val="0"/>
        <w:adjustRightInd w:val="0"/>
        <w:jc w:val="center"/>
        <w:rPr>
          <w:sz w:val="24"/>
          <w:szCs w:val="24"/>
        </w:rPr>
      </w:pPr>
      <w:r w:rsidRPr="009151FC">
        <w:rPr>
          <w:sz w:val="24"/>
          <w:szCs w:val="24"/>
        </w:rPr>
        <w:t>МИНИСТЕРСТВА ФИНАНСОВ РЕСПУБЛИКИ БАШКОРТОСТАН</w:t>
      </w:r>
    </w:p>
    <w:p w:rsidR="000F6575" w:rsidRPr="009151FC" w:rsidRDefault="000F6575" w:rsidP="000F6575">
      <w:pPr>
        <w:widowControl w:val="0"/>
        <w:autoSpaceDE w:val="0"/>
        <w:autoSpaceDN w:val="0"/>
        <w:adjustRightInd w:val="0"/>
        <w:jc w:val="center"/>
        <w:rPr>
          <w:sz w:val="24"/>
          <w:szCs w:val="24"/>
        </w:rPr>
      </w:pPr>
    </w:p>
    <w:p w:rsidR="000F6575" w:rsidRPr="009151FC" w:rsidRDefault="000F6575" w:rsidP="000F6575">
      <w:pPr>
        <w:widowControl w:val="0"/>
        <w:autoSpaceDE w:val="0"/>
        <w:autoSpaceDN w:val="0"/>
        <w:adjustRightInd w:val="0"/>
        <w:jc w:val="center"/>
        <w:rPr>
          <w:sz w:val="24"/>
          <w:szCs w:val="24"/>
        </w:rPr>
      </w:pPr>
      <w:r w:rsidRPr="009151FC">
        <w:rPr>
          <w:sz w:val="24"/>
          <w:szCs w:val="24"/>
        </w:rPr>
        <w:t>I. ОБЩИЕ ПОЛОЖЕНИЯ</w:t>
      </w:r>
    </w:p>
    <w:p w:rsidR="000F6575" w:rsidRPr="000F6575" w:rsidRDefault="000F6575" w:rsidP="000F6575">
      <w:pPr>
        <w:widowControl w:val="0"/>
        <w:autoSpaceDE w:val="0"/>
        <w:autoSpaceDN w:val="0"/>
        <w:adjustRightInd w:val="0"/>
        <w:jc w:val="center"/>
        <w:rPr>
          <w:sz w:val="26"/>
          <w:szCs w:val="26"/>
        </w:rPr>
      </w:pPr>
    </w:p>
    <w:p w:rsidR="007D72F4" w:rsidRDefault="007D72F4" w:rsidP="007D72F4">
      <w:pPr>
        <w:ind w:firstLine="709"/>
        <w:jc w:val="both"/>
        <w:rPr>
          <w:sz w:val="26"/>
          <w:szCs w:val="26"/>
        </w:rPr>
      </w:pPr>
      <w:r>
        <w:rPr>
          <w:sz w:val="26"/>
          <w:szCs w:val="26"/>
        </w:rPr>
        <w:t xml:space="preserve">1. </w:t>
      </w:r>
      <w:proofErr w:type="gramStart"/>
      <w:r w:rsidRPr="00C34891">
        <w:rPr>
          <w:sz w:val="26"/>
          <w:szCs w:val="26"/>
        </w:rPr>
        <w:t xml:space="preserve">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w:t>
      </w:r>
      <w:r>
        <w:rPr>
          <w:sz w:val="26"/>
          <w:szCs w:val="26"/>
        </w:rPr>
        <w:t>а</w:t>
      </w:r>
      <w:r w:rsidRPr="00C34891">
        <w:rPr>
          <w:sz w:val="26"/>
          <w:szCs w:val="26"/>
        </w:rPr>
        <w:t xml:space="preserve">дминистрации сельского поселения </w:t>
      </w:r>
      <w:r w:rsidR="002E7621">
        <w:rPr>
          <w:sz w:val="26"/>
          <w:szCs w:val="26"/>
        </w:rPr>
        <w:t>Михайловский</w:t>
      </w:r>
      <w:r>
        <w:rPr>
          <w:sz w:val="26"/>
          <w:szCs w:val="26"/>
        </w:rPr>
        <w:t xml:space="preserve"> </w:t>
      </w:r>
      <w:r w:rsidRPr="00C34891">
        <w:rPr>
          <w:sz w:val="26"/>
          <w:szCs w:val="26"/>
        </w:rPr>
        <w:t xml:space="preserve">сельсовет муниципального района </w:t>
      </w:r>
      <w:r>
        <w:rPr>
          <w:sz w:val="26"/>
          <w:szCs w:val="26"/>
        </w:rPr>
        <w:t>Федоровский</w:t>
      </w:r>
      <w:r w:rsidRPr="00C34891">
        <w:rPr>
          <w:sz w:val="26"/>
          <w:szCs w:val="26"/>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 службы</w:t>
      </w:r>
      <w:proofErr w:type="gramEnd"/>
      <w:r w:rsidRPr="00C34891">
        <w:rPr>
          <w:sz w:val="26"/>
          <w:szCs w:val="26"/>
        </w:rPr>
        <w:t xml:space="preserve"> </w:t>
      </w:r>
      <w:proofErr w:type="gramStart"/>
      <w:r w:rsidRPr="00C34891">
        <w:rPr>
          <w:sz w:val="26"/>
          <w:szCs w:val="26"/>
        </w:rPr>
        <w:t xml:space="preserve">Республики Башкортостан, и осуществляющих техническое обеспечение деятельности </w:t>
      </w:r>
      <w:r>
        <w:rPr>
          <w:sz w:val="26"/>
          <w:szCs w:val="26"/>
        </w:rPr>
        <w:t>а</w:t>
      </w:r>
      <w:r w:rsidRPr="00C34891">
        <w:rPr>
          <w:sz w:val="26"/>
          <w:szCs w:val="26"/>
        </w:rPr>
        <w:t xml:space="preserve">дминистрации сельского поселения </w:t>
      </w:r>
      <w:r w:rsidR="002E7621">
        <w:rPr>
          <w:sz w:val="26"/>
          <w:szCs w:val="26"/>
        </w:rPr>
        <w:t>Михайловский</w:t>
      </w:r>
      <w:r w:rsidR="002E7621" w:rsidRPr="00C34891">
        <w:rPr>
          <w:sz w:val="26"/>
          <w:szCs w:val="26"/>
        </w:rPr>
        <w:t xml:space="preserve"> </w:t>
      </w:r>
      <w:r w:rsidRPr="00C34891">
        <w:rPr>
          <w:sz w:val="26"/>
          <w:szCs w:val="26"/>
        </w:rPr>
        <w:t xml:space="preserve">сельсовет муниципального района </w:t>
      </w:r>
      <w:r>
        <w:rPr>
          <w:sz w:val="26"/>
          <w:szCs w:val="26"/>
        </w:rPr>
        <w:t>Федоровский</w:t>
      </w:r>
      <w:r w:rsidRPr="00C34891">
        <w:rPr>
          <w:sz w:val="26"/>
          <w:szCs w:val="26"/>
        </w:rPr>
        <w:t xml:space="preserve"> район Республики Башкортостан и разработано в соответствии </w:t>
      </w:r>
      <w:r>
        <w:rPr>
          <w:sz w:val="26"/>
          <w:szCs w:val="26"/>
        </w:rPr>
        <w:t>с</w:t>
      </w:r>
      <w:r w:rsidRPr="001839C8">
        <w:rPr>
          <w:sz w:val="26"/>
          <w:szCs w:val="26"/>
        </w:rPr>
        <w:t xml:space="preserve"> постановлени</w:t>
      </w:r>
      <w:r>
        <w:rPr>
          <w:sz w:val="26"/>
          <w:szCs w:val="26"/>
        </w:rPr>
        <w:t>ем</w:t>
      </w:r>
      <w:r w:rsidRPr="001839C8">
        <w:rPr>
          <w:sz w:val="26"/>
          <w:szCs w:val="26"/>
        </w:rPr>
        <w:t xml:space="preserve">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w:t>
      </w:r>
      <w:proofErr w:type="gramEnd"/>
      <w:r w:rsidRPr="001839C8">
        <w:rPr>
          <w:sz w:val="26"/>
          <w:szCs w:val="26"/>
        </w:rPr>
        <w:t xml:space="preserve"> Башкортостан»</w:t>
      </w:r>
      <w:r>
        <w:rPr>
          <w:sz w:val="26"/>
          <w:szCs w:val="26"/>
        </w:rPr>
        <w:t>.</w:t>
      </w:r>
    </w:p>
    <w:p w:rsidR="009151FC" w:rsidRDefault="000F6575" w:rsidP="0048668C">
      <w:pPr>
        <w:widowControl w:val="0"/>
        <w:autoSpaceDE w:val="0"/>
        <w:autoSpaceDN w:val="0"/>
        <w:adjustRightInd w:val="0"/>
        <w:ind w:firstLine="709"/>
        <w:jc w:val="both"/>
        <w:rPr>
          <w:sz w:val="26"/>
          <w:szCs w:val="26"/>
        </w:rPr>
      </w:pPr>
      <w:r w:rsidRPr="0048668C">
        <w:rPr>
          <w:sz w:val="26"/>
          <w:szCs w:val="26"/>
        </w:rPr>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w:t>
      </w:r>
      <w:r w:rsidR="0048668C">
        <w:rPr>
          <w:sz w:val="26"/>
          <w:szCs w:val="26"/>
        </w:rPr>
        <w:t>а</w:t>
      </w:r>
      <w:r w:rsidRPr="0048668C">
        <w:rPr>
          <w:sz w:val="26"/>
          <w:szCs w:val="26"/>
        </w:rPr>
        <w:t xml:space="preserve">дминистрации сельского поселения </w:t>
      </w:r>
      <w:r w:rsidR="002E7621">
        <w:rPr>
          <w:sz w:val="26"/>
          <w:szCs w:val="26"/>
        </w:rPr>
        <w:t>Михайловский</w:t>
      </w:r>
      <w:r w:rsidRPr="0048668C">
        <w:rPr>
          <w:sz w:val="26"/>
          <w:szCs w:val="26"/>
        </w:rPr>
        <w:t xml:space="preserve"> сельсовет муниципального района </w:t>
      </w:r>
      <w:r w:rsidR="0048668C">
        <w:rPr>
          <w:sz w:val="26"/>
          <w:szCs w:val="26"/>
        </w:rPr>
        <w:t>Федоровский</w:t>
      </w:r>
      <w:r w:rsidRPr="0048668C">
        <w:rPr>
          <w:sz w:val="26"/>
          <w:szCs w:val="26"/>
        </w:rPr>
        <w:t xml:space="preserve"> район Республики Башкортостан (далее - работники), состоит </w:t>
      </w:r>
      <w:proofErr w:type="gramStart"/>
      <w:r w:rsidRPr="0048668C">
        <w:rPr>
          <w:sz w:val="26"/>
          <w:szCs w:val="26"/>
        </w:rPr>
        <w:t>из</w:t>
      </w:r>
      <w:proofErr w:type="gramEnd"/>
      <w:r w:rsidRPr="0048668C">
        <w:rPr>
          <w:sz w:val="26"/>
          <w:szCs w:val="26"/>
        </w:rPr>
        <w:t>:</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1) </w:t>
      </w:r>
      <w:r w:rsidR="000F6575" w:rsidRPr="0048668C">
        <w:rPr>
          <w:sz w:val="26"/>
          <w:szCs w:val="26"/>
        </w:rPr>
        <w:t>должностного оклада, тарифной ставки;</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2) </w:t>
      </w:r>
      <w:r w:rsidR="000F6575" w:rsidRPr="0048668C">
        <w:rPr>
          <w:sz w:val="26"/>
          <w:szCs w:val="26"/>
        </w:rPr>
        <w:t>надбавок к должностному окладу, тарифной ставке:</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за выслугу лет руководителям, специалистам и служащим;</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б) за сложность, напряженность и высокие достижения в труде;</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в) за классность;</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г) районного коэффициента;</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3) </w:t>
      </w:r>
      <w:r w:rsidR="000F6575" w:rsidRPr="0048668C">
        <w:rPr>
          <w:sz w:val="26"/>
          <w:szCs w:val="26"/>
        </w:rPr>
        <w:t>премий по результатам работы;</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4) </w:t>
      </w:r>
      <w:r w:rsidR="000F6575" w:rsidRPr="0048668C">
        <w:rPr>
          <w:sz w:val="26"/>
          <w:szCs w:val="26"/>
        </w:rPr>
        <w:t>материальной помощи;</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5) </w:t>
      </w:r>
      <w:r w:rsidR="000F6575" w:rsidRPr="0048668C">
        <w:rPr>
          <w:sz w:val="26"/>
          <w:szCs w:val="26"/>
        </w:rPr>
        <w:t>доплат к должностному окладу, тарифной ставке.</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 xml:space="preserve">3. Размеры должностных окладов (тарифной ставки) работникам устанавливаются согласно </w:t>
      </w:r>
      <w:hyperlink w:anchor="Par116" w:history="1">
        <w:r w:rsidRPr="0048668C">
          <w:rPr>
            <w:sz w:val="26"/>
            <w:szCs w:val="26"/>
          </w:rPr>
          <w:t>приложению</w:t>
        </w:r>
      </w:hyperlink>
      <w:r w:rsidRPr="0048668C">
        <w:rPr>
          <w:sz w:val="26"/>
          <w:szCs w:val="26"/>
        </w:rPr>
        <w:t xml:space="preserve"> к настоящему Положению.</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4. Работникам выплачиваются:</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lastRenderedPageBreak/>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Основными критериями для установления размера ежемесячной надбавки за сложность, напряженность и высокие достижения в труде являются:</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профессиональный уровень исполнения трудовых обязанностей;</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б) сложность, срочность выполняемой работы;</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в) опыт работы по специальности и занимаемой должности;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г) компетентность при выполнении наиболее важных, сложных и ответственных работ;</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48668C" w:rsidRDefault="000F6575" w:rsidP="0048668C">
      <w:pPr>
        <w:widowControl w:val="0"/>
        <w:autoSpaceDE w:val="0"/>
        <w:autoSpaceDN w:val="0"/>
        <w:adjustRightInd w:val="0"/>
        <w:ind w:firstLine="709"/>
        <w:jc w:val="both"/>
        <w:rPr>
          <w:sz w:val="26"/>
          <w:szCs w:val="26"/>
        </w:rPr>
      </w:pP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4.2. Ежемесячная надбавка за выслугу лет к должностному окладу в следующих размерах:</w:t>
      </w:r>
    </w:p>
    <w:p w:rsidR="000F6575" w:rsidRPr="0048668C" w:rsidRDefault="000F6575" w:rsidP="0048668C">
      <w:pPr>
        <w:widowControl w:val="0"/>
        <w:autoSpaceDE w:val="0"/>
        <w:autoSpaceDN w:val="0"/>
        <w:adjustRightInd w:val="0"/>
        <w:ind w:firstLine="709"/>
        <w:jc w:val="both"/>
        <w:rPr>
          <w:sz w:val="26"/>
          <w:szCs w:val="26"/>
        </w:rPr>
      </w:pPr>
    </w:p>
    <w:tbl>
      <w:tblPr>
        <w:tblW w:w="0" w:type="auto"/>
        <w:tblCellSpacing w:w="5" w:type="nil"/>
        <w:tblInd w:w="975" w:type="dxa"/>
        <w:tblLayout w:type="fixed"/>
        <w:tblCellMar>
          <w:left w:w="75" w:type="dxa"/>
          <w:right w:w="75" w:type="dxa"/>
        </w:tblCellMar>
        <w:tblLook w:val="0000"/>
      </w:tblPr>
      <w:tblGrid>
        <w:gridCol w:w="3420"/>
        <w:gridCol w:w="2768"/>
      </w:tblGrid>
      <w:tr w:rsidR="000F6575" w:rsidRPr="0048668C" w:rsidTr="00CF3679">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jc w:val="center"/>
              <w:rPr>
                <w:sz w:val="24"/>
                <w:szCs w:val="24"/>
              </w:rPr>
            </w:pPr>
            <w:r w:rsidRPr="0048668C">
              <w:rPr>
                <w:sz w:val="24"/>
                <w:szCs w:val="24"/>
              </w:rPr>
              <w:t>При стаже работы</w:t>
            </w:r>
          </w:p>
        </w:tc>
        <w:tc>
          <w:tcPr>
            <w:tcW w:w="2768" w:type="dxa"/>
            <w:tcBorders>
              <w:top w:val="single" w:sz="4" w:space="0" w:color="auto"/>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jc w:val="center"/>
              <w:rPr>
                <w:sz w:val="24"/>
                <w:szCs w:val="24"/>
              </w:rPr>
            </w:pPr>
            <w:r w:rsidRPr="0048668C">
              <w:rPr>
                <w:sz w:val="24"/>
                <w:szCs w:val="24"/>
              </w:rPr>
              <w:t xml:space="preserve">Размер надбавки    </w:t>
            </w:r>
            <w:r w:rsidRPr="0048668C">
              <w:rPr>
                <w:sz w:val="24"/>
                <w:szCs w:val="24"/>
              </w:rPr>
              <w:br/>
              <w:t xml:space="preserve">   (в процентах)</w:t>
            </w:r>
          </w:p>
        </w:tc>
      </w:tr>
      <w:tr w:rsidR="000F6575" w:rsidRPr="0048668C" w:rsidTr="00CF3679">
        <w:trPr>
          <w:tblCellSpacing w:w="5" w:type="nil"/>
        </w:trPr>
        <w:tc>
          <w:tcPr>
            <w:tcW w:w="3420"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от 3 до 8 лет                  </w:t>
            </w:r>
          </w:p>
        </w:tc>
        <w:tc>
          <w:tcPr>
            <w:tcW w:w="2768"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10                     </w:t>
            </w:r>
          </w:p>
        </w:tc>
      </w:tr>
      <w:tr w:rsidR="000F6575" w:rsidRPr="0048668C" w:rsidTr="00CF3679">
        <w:trPr>
          <w:tblCellSpacing w:w="5" w:type="nil"/>
        </w:trPr>
        <w:tc>
          <w:tcPr>
            <w:tcW w:w="3420"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свыше 8 лет до 13 лет          </w:t>
            </w:r>
          </w:p>
        </w:tc>
        <w:tc>
          <w:tcPr>
            <w:tcW w:w="2768"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15                     </w:t>
            </w:r>
          </w:p>
        </w:tc>
      </w:tr>
      <w:tr w:rsidR="000F6575" w:rsidRPr="0048668C" w:rsidTr="00CF3679">
        <w:trPr>
          <w:tblCellSpacing w:w="5" w:type="nil"/>
        </w:trPr>
        <w:tc>
          <w:tcPr>
            <w:tcW w:w="3420"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свыше 13 лет до 18 лет         </w:t>
            </w:r>
          </w:p>
        </w:tc>
        <w:tc>
          <w:tcPr>
            <w:tcW w:w="2768"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20                     </w:t>
            </w:r>
          </w:p>
        </w:tc>
      </w:tr>
      <w:tr w:rsidR="000F6575" w:rsidRPr="0048668C" w:rsidTr="00CF3679">
        <w:trPr>
          <w:tblCellSpacing w:w="5" w:type="nil"/>
        </w:trPr>
        <w:tc>
          <w:tcPr>
            <w:tcW w:w="3420"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свыше 18 лет до 23 лет         </w:t>
            </w:r>
          </w:p>
        </w:tc>
        <w:tc>
          <w:tcPr>
            <w:tcW w:w="2768"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25                     </w:t>
            </w:r>
          </w:p>
        </w:tc>
      </w:tr>
      <w:tr w:rsidR="000F6575" w:rsidRPr="0048668C" w:rsidTr="00CF3679">
        <w:trPr>
          <w:tblCellSpacing w:w="5" w:type="nil"/>
        </w:trPr>
        <w:tc>
          <w:tcPr>
            <w:tcW w:w="3420"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свыше 23 лет                   </w:t>
            </w:r>
          </w:p>
        </w:tc>
        <w:tc>
          <w:tcPr>
            <w:tcW w:w="2768" w:type="dxa"/>
            <w:tcBorders>
              <w:left w:val="single" w:sz="4" w:space="0" w:color="auto"/>
              <w:bottom w:val="single" w:sz="4" w:space="0" w:color="auto"/>
              <w:right w:val="single" w:sz="4" w:space="0" w:color="auto"/>
            </w:tcBorders>
          </w:tcPr>
          <w:p w:rsidR="000F6575" w:rsidRPr="0048668C" w:rsidRDefault="000F6575" w:rsidP="0048668C">
            <w:pPr>
              <w:widowControl w:val="0"/>
              <w:autoSpaceDE w:val="0"/>
              <w:autoSpaceDN w:val="0"/>
              <w:adjustRightInd w:val="0"/>
              <w:ind w:firstLine="709"/>
              <w:rPr>
                <w:sz w:val="24"/>
                <w:szCs w:val="24"/>
              </w:rPr>
            </w:pPr>
            <w:r w:rsidRPr="0048668C">
              <w:rPr>
                <w:sz w:val="24"/>
                <w:szCs w:val="24"/>
              </w:rPr>
              <w:t xml:space="preserve">30                     </w:t>
            </w:r>
          </w:p>
        </w:tc>
      </w:tr>
    </w:tbl>
    <w:p w:rsidR="000F6575" w:rsidRPr="0048668C" w:rsidRDefault="000F6575" w:rsidP="0048668C">
      <w:pPr>
        <w:widowControl w:val="0"/>
        <w:autoSpaceDE w:val="0"/>
        <w:autoSpaceDN w:val="0"/>
        <w:adjustRightInd w:val="0"/>
        <w:ind w:firstLine="709"/>
        <w:jc w:val="both"/>
        <w:rPr>
          <w:sz w:val="26"/>
          <w:szCs w:val="26"/>
        </w:rPr>
      </w:pP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Ежемесячные надбавки к должностному окладу за выслугу лет начисляются работникам на должностной оклад.</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4.3. Премии по результатам работы (размер премий определяется исходя из результатов деятельности работника).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ежемесячной надбавки за выслугу лет - в размере 3-кратной суммы должностных окладов работников с учетом районного коэффициента;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премий по результатам работы:</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специалистам и служащим - в размере 4-кратной суммы должностных окладов соответствующих работников с учетом районного коэффициента;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lastRenderedPageBreak/>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материальной помощи - в размере 2-кратной суммы должностных окладов работников;</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установленных настоящим Положением надбавок и доплат по другим основаниям.</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специалистам и служащим – 1/3 (33,33 процента) должностного оклада (тарифной ставки);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рабочим – 50 процентов должностного оклада (тарифной ставки).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 xml:space="preserve">6.1. Решением руководителя при наличии экономии фонда оплаты труда размер премии работников по результатам работ, указанный в </w:t>
      </w:r>
      <w:hyperlink w:anchor="Par197" w:history="1">
        <w:r w:rsidRPr="0048668C">
          <w:rPr>
            <w:sz w:val="26"/>
            <w:szCs w:val="26"/>
          </w:rPr>
          <w:t>пункте 6</w:t>
        </w:r>
      </w:hyperlink>
      <w:r w:rsidRPr="0048668C">
        <w:rPr>
          <w:sz w:val="26"/>
          <w:szCs w:val="26"/>
        </w:rPr>
        <w:t xml:space="preserve"> Положения, может быть пересмотрен с возможностью пересмотра учетного периода выплаты премии.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6.3. Премии рабочим и водителям начисляются с учетом районного коэффициента, всех надбавок и доплат.</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7. Рабочим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1) </w:t>
      </w:r>
      <w:r w:rsidR="000F6575" w:rsidRPr="0048668C">
        <w:rPr>
          <w:sz w:val="26"/>
          <w:szCs w:val="26"/>
        </w:rPr>
        <w:t>доплаты:</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рабочим - за работу во вредных или опасных условиях и на тяжелых работах (согласно типовому перечню, установленному для рабочих, занятых на тяжелых работах и работах с вредными условиями труда);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б) водителям служебных легковых автомобилей - за ненормированный рабочий день в размере 50 процентов должностного оклада;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надбавки: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водителям автомобилей - за отработанное в качестве водителя время в следующих размерах:</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2) </w:t>
      </w:r>
      <w:r w:rsidR="000F6575" w:rsidRPr="0048668C">
        <w:rPr>
          <w:sz w:val="26"/>
          <w:szCs w:val="26"/>
        </w:rPr>
        <w:t>водителям 2-го класса - 25 процентов должностного оклада;</w:t>
      </w:r>
    </w:p>
    <w:p w:rsidR="000F6575" w:rsidRPr="0048668C" w:rsidRDefault="009151FC" w:rsidP="0048668C">
      <w:pPr>
        <w:widowControl w:val="0"/>
        <w:autoSpaceDE w:val="0"/>
        <w:autoSpaceDN w:val="0"/>
        <w:adjustRightInd w:val="0"/>
        <w:ind w:firstLine="709"/>
        <w:jc w:val="both"/>
        <w:rPr>
          <w:sz w:val="26"/>
          <w:szCs w:val="26"/>
        </w:rPr>
      </w:pPr>
      <w:r>
        <w:rPr>
          <w:sz w:val="26"/>
          <w:szCs w:val="26"/>
        </w:rPr>
        <w:t xml:space="preserve">3) </w:t>
      </w:r>
      <w:r w:rsidR="000F6575" w:rsidRPr="0048668C">
        <w:rPr>
          <w:sz w:val="26"/>
          <w:szCs w:val="26"/>
        </w:rPr>
        <w:t>водителям 1-го класса - 50 процентов должностного оклада;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б) уборщицам производственных и служебных помещений - за использование в работе дезинфицирующих сре</w:t>
      </w:r>
      <w:proofErr w:type="gramStart"/>
      <w:r w:rsidRPr="0048668C">
        <w:rPr>
          <w:sz w:val="26"/>
          <w:szCs w:val="26"/>
        </w:rPr>
        <w:t>дств в р</w:t>
      </w:r>
      <w:proofErr w:type="gramEnd"/>
      <w:r w:rsidRPr="0048668C">
        <w:rPr>
          <w:sz w:val="26"/>
          <w:szCs w:val="26"/>
        </w:rPr>
        <w:t>азмере 10 процентов должностного оклада.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Выплаты указанных доплат осуществляются за счет экономии по фонду оплаты труда.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 xml:space="preserve">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w:t>
      </w:r>
      <w:r w:rsidRPr="0048668C">
        <w:rPr>
          <w:sz w:val="26"/>
          <w:szCs w:val="26"/>
        </w:rPr>
        <w:lastRenderedPageBreak/>
        <w:t>части (не менее 14 календарных дней).</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а) смерти супруга (супруги), родителей, детей работника - по заявлению работника, в размере фонда оплаты труда;</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б) в связи с бракосочетанием работника - по заявлению работника, в размере 5000 рублей;</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в) в связи с рождением ребенка у работника - по заявлению работника, в размере 5000 рублей;</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е) иных случаях, по решению руководителя.</w:t>
      </w:r>
    </w:p>
    <w:p w:rsidR="000F6575" w:rsidRPr="0048668C" w:rsidRDefault="000F6575" w:rsidP="0048668C">
      <w:pPr>
        <w:widowControl w:val="0"/>
        <w:autoSpaceDE w:val="0"/>
        <w:autoSpaceDN w:val="0"/>
        <w:adjustRightInd w:val="0"/>
        <w:ind w:firstLine="709"/>
        <w:jc w:val="both"/>
        <w:rPr>
          <w:sz w:val="26"/>
          <w:szCs w:val="26"/>
        </w:rPr>
      </w:pPr>
      <w:r w:rsidRPr="0048668C">
        <w:rPr>
          <w:sz w:val="26"/>
          <w:szCs w:val="26"/>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0F6575" w:rsidRPr="0048668C" w:rsidRDefault="000F6575" w:rsidP="0048668C">
      <w:pPr>
        <w:widowControl w:val="0"/>
        <w:autoSpaceDE w:val="0"/>
        <w:autoSpaceDN w:val="0"/>
        <w:adjustRightInd w:val="0"/>
        <w:ind w:firstLine="709"/>
        <w:jc w:val="both"/>
        <w:rPr>
          <w:sz w:val="26"/>
          <w:szCs w:val="26"/>
        </w:rPr>
      </w:pPr>
      <w:bookmarkStart w:id="5" w:name="Par210"/>
      <w:bookmarkEnd w:id="5"/>
      <w:r w:rsidRPr="0048668C">
        <w:rPr>
          <w:sz w:val="26"/>
          <w:szCs w:val="26"/>
        </w:rPr>
        <w:t xml:space="preserve">9. Выплаты, указанные в </w:t>
      </w:r>
      <w:hyperlink w:anchor="Par197" w:history="1">
        <w:r w:rsidRPr="0048668C">
          <w:rPr>
            <w:sz w:val="26"/>
            <w:szCs w:val="26"/>
          </w:rPr>
          <w:t>пунктах 6</w:t>
        </w:r>
      </w:hyperlink>
      <w:r w:rsidRPr="0048668C">
        <w:rPr>
          <w:sz w:val="26"/>
          <w:szCs w:val="26"/>
        </w:rPr>
        <w:t xml:space="preserve">, 8, </w:t>
      </w:r>
      <w:hyperlink w:anchor="Par200" w:history="1">
        <w:r w:rsidRPr="0048668C">
          <w:rPr>
            <w:sz w:val="26"/>
            <w:szCs w:val="26"/>
          </w:rPr>
          <w:t>9</w:t>
        </w:r>
      </w:hyperlink>
      <w:r w:rsidRPr="0048668C">
        <w:rPr>
          <w:sz w:val="26"/>
          <w:szCs w:val="26"/>
        </w:rPr>
        <w:t xml:space="preserve"> Положения, производятся на основании распоряжения руководителя органа местного самоуправления.</w:t>
      </w:r>
    </w:p>
    <w:p w:rsidR="000F6575" w:rsidRPr="0048668C" w:rsidRDefault="000F6575" w:rsidP="0048668C">
      <w:pPr>
        <w:widowControl w:val="0"/>
        <w:autoSpaceDE w:val="0"/>
        <w:autoSpaceDN w:val="0"/>
        <w:adjustRightInd w:val="0"/>
        <w:ind w:firstLine="709"/>
        <w:jc w:val="both"/>
        <w:rPr>
          <w:sz w:val="26"/>
          <w:szCs w:val="26"/>
        </w:rPr>
      </w:pPr>
    </w:p>
    <w:p w:rsidR="0048668C" w:rsidRPr="00F30F2E" w:rsidRDefault="000F6575" w:rsidP="0048668C">
      <w:pPr>
        <w:widowControl w:val="0"/>
        <w:autoSpaceDE w:val="0"/>
        <w:autoSpaceDN w:val="0"/>
        <w:adjustRightInd w:val="0"/>
        <w:jc w:val="right"/>
        <w:outlineLvl w:val="0"/>
        <w:rPr>
          <w:sz w:val="22"/>
          <w:szCs w:val="22"/>
        </w:rPr>
      </w:pPr>
      <w:r w:rsidRPr="000F6575">
        <w:rPr>
          <w:sz w:val="26"/>
          <w:szCs w:val="26"/>
        </w:rPr>
        <w:br w:type="page"/>
      </w:r>
      <w:r w:rsidR="0048668C" w:rsidRPr="00F30F2E">
        <w:rPr>
          <w:sz w:val="22"/>
          <w:szCs w:val="22"/>
        </w:rPr>
        <w:lastRenderedPageBreak/>
        <w:t xml:space="preserve">Приложение № </w:t>
      </w:r>
      <w:r w:rsidR="0048668C">
        <w:rPr>
          <w:sz w:val="22"/>
          <w:szCs w:val="22"/>
        </w:rPr>
        <w:t>4</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к решению Совета сельского поселения</w:t>
      </w:r>
    </w:p>
    <w:p w:rsidR="0048668C" w:rsidRPr="00F30F2E" w:rsidRDefault="002E7621" w:rsidP="0048668C">
      <w:pPr>
        <w:widowControl w:val="0"/>
        <w:autoSpaceDE w:val="0"/>
        <w:autoSpaceDN w:val="0"/>
        <w:adjustRightInd w:val="0"/>
        <w:jc w:val="right"/>
        <w:outlineLvl w:val="0"/>
        <w:rPr>
          <w:sz w:val="22"/>
          <w:szCs w:val="22"/>
        </w:rPr>
      </w:pPr>
      <w:r w:rsidRPr="002E7621">
        <w:rPr>
          <w:sz w:val="22"/>
          <w:szCs w:val="22"/>
        </w:rPr>
        <w:t>Михайловский</w:t>
      </w:r>
      <w:r w:rsidR="0048668C" w:rsidRPr="00F30F2E">
        <w:rPr>
          <w:sz w:val="22"/>
          <w:szCs w:val="22"/>
        </w:rPr>
        <w:t xml:space="preserve"> сельсовет</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 xml:space="preserve">муниципального района </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Федоровский район</w:t>
      </w:r>
    </w:p>
    <w:p w:rsidR="0048668C" w:rsidRPr="00F30F2E" w:rsidRDefault="0048668C" w:rsidP="0048668C">
      <w:pPr>
        <w:widowControl w:val="0"/>
        <w:autoSpaceDE w:val="0"/>
        <w:autoSpaceDN w:val="0"/>
        <w:adjustRightInd w:val="0"/>
        <w:jc w:val="right"/>
        <w:outlineLvl w:val="0"/>
        <w:rPr>
          <w:sz w:val="22"/>
          <w:szCs w:val="22"/>
        </w:rPr>
      </w:pPr>
      <w:r w:rsidRPr="00F30F2E">
        <w:rPr>
          <w:sz w:val="22"/>
          <w:szCs w:val="22"/>
        </w:rPr>
        <w:t>Республики Башкортостан</w:t>
      </w:r>
    </w:p>
    <w:p w:rsidR="000F6575" w:rsidRDefault="001C4F0F" w:rsidP="0048668C">
      <w:pPr>
        <w:widowControl w:val="0"/>
        <w:autoSpaceDE w:val="0"/>
        <w:autoSpaceDN w:val="0"/>
        <w:adjustRightInd w:val="0"/>
        <w:jc w:val="right"/>
        <w:outlineLvl w:val="0"/>
        <w:rPr>
          <w:sz w:val="22"/>
          <w:szCs w:val="22"/>
        </w:rPr>
      </w:pPr>
      <w:r>
        <w:rPr>
          <w:sz w:val="22"/>
          <w:szCs w:val="22"/>
        </w:rPr>
        <w:t>№ 27/194 от 04</w:t>
      </w:r>
      <w:r w:rsidR="0048668C" w:rsidRPr="00F30F2E">
        <w:rPr>
          <w:sz w:val="22"/>
          <w:szCs w:val="22"/>
        </w:rPr>
        <w:t>.04.2022 года</w:t>
      </w:r>
    </w:p>
    <w:p w:rsidR="0048668C" w:rsidRDefault="0048668C" w:rsidP="0048668C">
      <w:pPr>
        <w:widowControl w:val="0"/>
        <w:autoSpaceDE w:val="0"/>
        <w:autoSpaceDN w:val="0"/>
        <w:adjustRightInd w:val="0"/>
        <w:jc w:val="right"/>
        <w:outlineLvl w:val="0"/>
        <w:rPr>
          <w:sz w:val="22"/>
          <w:szCs w:val="22"/>
        </w:rPr>
      </w:pPr>
    </w:p>
    <w:p w:rsidR="0048668C" w:rsidRPr="000F6575" w:rsidRDefault="0048668C" w:rsidP="0048668C">
      <w:pPr>
        <w:widowControl w:val="0"/>
        <w:autoSpaceDE w:val="0"/>
        <w:autoSpaceDN w:val="0"/>
        <w:adjustRightInd w:val="0"/>
        <w:jc w:val="right"/>
        <w:outlineLvl w:val="0"/>
        <w:rPr>
          <w:sz w:val="26"/>
          <w:szCs w:val="26"/>
        </w:rPr>
      </w:pPr>
    </w:p>
    <w:p w:rsidR="000F6575" w:rsidRPr="000F6575" w:rsidRDefault="000F6575" w:rsidP="0048668C">
      <w:pPr>
        <w:contextualSpacing/>
        <w:jc w:val="center"/>
        <w:rPr>
          <w:sz w:val="26"/>
          <w:szCs w:val="26"/>
        </w:rPr>
      </w:pPr>
      <w:r w:rsidRPr="000F6575">
        <w:rPr>
          <w:sz w:val="26"/>
          <w:szCs w:val="26"/>
        </w:rPr>
        <w:t xml:space="preserve">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w:t>
      </w:r>
      <w:r w:rsidR="0048668C">
        <w:rPr>
          <w:sz w:val="26"/>
          <w:szCs w:val="26"/>
        </w:rPr>
        <w:t>а</w:t>
      </w:r>
      <w:r w:rsidRPr="000F6575">
        <w:rPr>
          <w:sz w:val="26"/>
          <w:szCs w:val="26"/>
        </w:rPr>
        <w:t xml:space="preserve">дминистрации сельского поселения </w:t>
      </w:r>
      <w:r w:rsidR="002E7621">
        <w:rPr>
          <w:sz w:val="26"/>
          <w:szCs w:val="26"/>
        </w:rPr>
        <w:t>Михайловский</w:t>
      </w:r>
      <w:r w:rsidRPr="000F6575">
        <w:rPr>
          <w:sz w:val="26"/>
          <w:szCs w:val="26"/>
        </w:rPr>
        <w:t xml:space="preserve"> сельсовет муниципального района </w:t>
      </w:r>
      <w:r w:rsidR="0048668C">
        <w:rPr>
          <w:sz w:val="26"/>
          <w:szCs w:val="26"/>
        </w:rPr>
        <w:t>Федоровский</w:t>
      </w:r>
      <w:r w:rsidRPr="000F6575">
        <w:rPr>
          <w:sz w:val="26"/>
          <w:szCs w:val="26"/>
        </w:rPr>
        <w:t xml:space="preserve"> район Республики Башкортостан</w:t>
      </w:r>
    </w:p>
    <w:p w:rsidR="000F6575" w:rsidRPr="000F6575" w:rsidRDefault="000F6575" w:rsidP="000F6575">
      <w:pPr>
        <w:widowControl w:val="0"/>
        <w:autoSpaceDE w:val="0"/>
        <w:autoSpaceDN w:val="0"/>
        <w:adjustRightInd w:val="0"/>
        <w:jc w:val="both"/>
        <w:rPr>
          <w:sz w:val="26"/>
          <w:szCs w:val="26"/>
        </w:rPr>
      </w:pPr>
    </w:p>
    <w:tbl>
      <w:tblPr>
        <w:tblW w:w="9555" w:type="dxa"/>
        <w:tblInd w:w="468" w:type="dxa"/>
        <w:tblLook w:val="0000"/>
      </w:tblPr>
      <w:tblGrid>
        <w:gridCol w:w="7395"/>
        <w:gridCol w:w="2160"/>
      </w:tblGrid>
      <w:tr w:rsidR="000F6575" w:rsidRPr="0048668C" w:rsidTr="000F6575">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6575" w:rsidRPr="0048668C" w:rsidRDefault="000F6575" w:rsidP="000F6575">
            <w:pPr>
              <w:widowControl w:val="0"/>
              <w:autoSpaceDE w:val="0"/>
              <w:autoSpaceDN w:val="0"/>
              <w:adjustRightInd w:val="0"/>
              <w:jc w:val="center"/>
              <w:rPr>
                <w:sz w:val="24"/>
                <w:szCs w:val="24"/>
              </w:rPr>
            </w:pPr>
            <w:r w:rsidRPr="0048668C">
              <w:rPr>
                <w:sz w:val="24"/>
                <w:szCs w:val="24"/>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Должностные оклады (месячные тарифные ставки), рублей</w:t>
            </w:r>
          </w:p>
        </w:tc>
      </w:tr>
      <w:tr w:rsidR="000F6575" w:rsidRPr="0048668C" w:rsidTr="000F6575">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575" w:rsidRPr="0048668C" w:rsidRDefault="000F6575" w:rsidP="000F6575">
            <w:pPr>
              <w:widowControl w:val="0"/>
              <w:autoSpaceDE w:val="0"/>
              <w:autoSpaceDN w:val="0"/>
              <w:adjustRightInd w:val="0"/>
              <w:jc w:val="center"/>
              <w:rPr>
                <w:sz w:val="24"/>
                <w:szCs w:val="24"/>
              </w:rPr>
            </w:pPr>
            <w:r w:rsidRPr="0048668C">
              <w:rPr>
                <w:sz w:val="24"/>
                <w:szCs w:val="24"/>
              </w:rPr>
              <w:t>Специалисты и служащим</w:t>
            </w:r>
          </w:p>
        </w:tc>
      </w:tr>
      <w:tr w:rsidR="000F6575" w:rsidRPr="0048668C" w:rsidTr="000F6575">
        <w:trPr>
          <w:trHeight w:val="270"/>
        </w:trPr>
        <w:tc>
          <w:tcPr>
            <w:tcW w:w="7395" w:type="dxa"/>
            <w:tcBorders>
              <w:top w:val="nil"/>
              <w:left w:val="single" w:sz="4" w:space="0" w:color="auto"/>
              <w:bottom w:val="nil"/>
              <w:right w:val="single" w:sz="4" w:space="0" w:color="auto"/>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Оператор  диспетчерской  службы, кассир, делопроизводитель,</w:t>
            </w:r>
          </w:p>
          <w:p w:rsidR="000F6575" w:rsidRPr="0048668C" w:rsidRDefault="000F6575" w:rsidP="000F6575">
            <w:pPr>
              <w:widowControl w:val="0"/>
              <w:autoSpaceDE w:val="0"/>
              <w:autoSpaceDN w:val="0"/>
              <w:adjustRightInd w:val="0"/>
              <w:rPr>
                <w:sz w:val="24"/>
                <w:szCs w:val="24"/>
              </w:rPr>
            </w:pPr>
            <w:r w:rsidRPr="0048668C">
              <w:rPr>
                <w:sz w:val="24"/>
                <w:szCs w:val="24"/>
              </w:rPr>
              <w:t>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857A8C" w:rsidP="000F6575">
            <w:pPr>
              <w:widowControl w:val="0"/>
              <w:autoSpaceDE w:val="0"/>
              <w:autoSpaceDN w:val="0"/>
              <w:adjustRightInd w:val="0"/>
              <w:jc w:val="center"/>
              <w:rPr>
                <w:sz w:val="24"/>
                <w:szCs w:val="24"/>
              </w:rPr>
            </w:pPr>
            <w:r>
              <w:rPr>
                <w:sz w:val="24"/>
                <w:szCs w:val="24"/>
              </w:rPr>
              <w:t>6515</w:t>
            </w:r>
          </w:p>
        </w:tc>
      </w:tr>
      <w:tr w:rsidR="000F6575" w:rsidRPr="0048668C" w:rsidTr="000F6575">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0F6575" w:rsidP="000F6575">
            <w:pPr>
              <w:widowControl w:val="0"/>
              <w:autoSpaceDE w:val="0"/>
              <w:autoSpaceDN w:val="0"/>
              <w:adjustRightInd w:val="0"/>
              <w:jc w:val="center"/>
              <w:rPr>
                <w:sz w:val="24"/>
                <w:szCs w:val="24"/>
              </w:rPr>
            </w:pPr>
            <w:r w:rsidRPr="0048668C">
              <w:rPr>
                <w:sz w:val="24"/>
                <w:szCs w:val="24"/>
              </w:rPr>
              <w:t>Рабочие</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4558</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4850</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5782</w:t>
            </w:r>
          </w:p>
        </w:tc>
      </w:tr>
      <w:tr w:rsidR="000F6575" w:rsidRPr="0048668C"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4850</w:t>
            </w:r>
          </w:p>
        </w:tc>
      </w:tr>
      <w:tr w:rsidR="000F6575" w:rsidRPr="0048668C"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48668C" w:rsidRDefault="000F6575" w:rsidP="007D72F4">
            <w:pPr>
              <w:widowControl w:val="0"/>
              <w:autoSpaceDE w:val="0"/>
              <w:autoSpaceDN w:val="0"/>
              <w:adjustRightInd w:val="0"/>
              <w:rPr>
                <w:sz w:val="24"/>
                <w:szCs w:val="24"/>
              </w:rPr>
            </w:pPr>
            <w:r w:rsidRPr="0048668C">
              <w:rPr>
                <w:sz w:val="24"/>
                <w:szCs w:val="24"/>
              </w:rPr>
              <w:t xml:space="preserve"> Электромонтер по ремонту и обслуживанию</w:t>
            </w:r>
            <w:r w:rsidR="00857A8C">
              <w:rPr>
                <w:sz w:val="24"/>
                <w:szCs w:val="24"/>
              </w:rPr>
              <w:t>электрооборудования</w:t>
            </w:r>
          </w:p>
        </w:tc>
        <w:tc>
          <w:tcPr>
            <w:tcW w:w="2160" w:type="dxa"/>
            <w:tcBorders>
              <w:top w:val="nil"/>
              <w:left w:val="single" w:sz="4" w:space="0" w:color="auto"/>
              <w:bottom w:val="nil"/>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4850</w:t>
            </w:r>
          </w:p>
        </w:tc>
      </w:tr>
      <w:tr w:rsidR="000F6575" w:rsidRPr="0048668C"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p>
        </w:tc>
        <w:tc>
          <w:tcPr>
            <w:tcW w:w="2160" w:type="dxa"/>
            <w:tcBorders>
              <w:top w:val="nil"/>
              <w:left w:val="single" w:sz="4" w:space="0" w:color="auto"/>
              <w:bottom w:val="nil"/>
              <w:right w:val="single" w:sz="4" w:space="0" w:color="auto"/>
            </w:tcBorders>
            <w:shd w:val="clear" w:color="auto" w:fill="auto"/>
            <w:noWrap/>
            <w:vAlign w:val="bottom"/>
          </w:tcPr>
          <w:p w:rsidR="000F6575" w:rsidRPr="0048668C" w:rsidRDefault="000F6575" w:rsidP="007D72F4">
            <w:pPr>
              <w:widowControl w:val="0"/>
              <w:autoSpaceDE w:val="0"/>
              <w:autoSpaceDN w:val="0"/>
              <w:adjustRightInd w:val="0"/>
              <w:jc w:val="center"/>
              <w:rPr>
                <w:sz w:val="24"/>
                <w:szCs w:val="24"/>
              </w:rPr>
            </w:pP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4167</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4167</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4233</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857A8C">
            <w:pPr>
              <w:widowControl w:val="0"/>
              <w:autoSpaceDE w:val="0"/>
              <w:autoSpaceDN w:val="0"/>
              <w:adjustRightInd w:val="0"/>
              <w:jc w:val="center"/>
              <w:rPr>
                <w:sz w:val="24"/>
                <w:szCs w:val="24"/>
              </w:rPr>
            </w:pPr>
            <w:r>
              <w:rPr>
                <w:sz w:val="24"/>
                <w:szCs w:val="24"/>
              </w:rPr>
              <w:t>4167</w:t>
            </w:r>
          </w:p>
        </w:tc>
      </w:tr>
      <w:tr w:rsidR="000F6575" w:rsidRPr="0048668C"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48668C" w:rsidRDefault="000F6575" w:rsidP="007D72F4">
            <w:pPr>
              <w:widowControl w:val="0"/>
              <w:autoSpaceDE w:val="0"/>
              <w:autoSpaceDN w:val="0"/>
              <w:adjustRightInd w:val="0"/>
              <w:rPr>
                <w:sz w:val="24"/>
                <w:szCs w:val="24"/>
              </w:rPr>
            </w:pPr>
            <w:r w:rsidRPr="0048668C">
              <w:rPr>
                <w:sz w:val="24"/>
                <w:szCs w:val="24"/>
              </w:rPr>
              <w:t xml:space="preserve"> Рабочий по комплексному обслуживанию и</w:t>
            </w:r>
            <w:r w:rsidR="007D72F4">
              <w:rPr>
                <w:sz w:val="24"/>
                <w:szCs w:val="24"/>
              </w:rPr>
              <w:t>ремонту зданий</w:t>
            </w:r>
          </w:p>
        </w:tc>
        <w:tc>
          <w:tcPr>
            <w:tcW w:w="2160" w:type="dxa"/>
            <w:tcBorders>
              <w:top w:val="nil"/>
              <w:left w:val="single" w:sz="4" w:space="0" w:color="auto"/>
              <w:bottom w:val="nil"/>
              <w:right w:val="single" w:sz="4" w:space="0" w:color="auto"/>
            </w:tcBorders>
            <w:shd w:val="clear" w:color="auto" w:fill="auto"/>
            <w:noWrap/>
            <w:vAlign w:val="bottom"/>
          </w:tcPr>
          <w:p w:rsidR="000F6575" w:rsidRPr="0048668C" w:rsidRDefault="000F6575" w:rsidP="007D72F4">
            <w:pPr>
              <w:widowControl w:val="0"/>
              <w:autoSpaceDE w:val="0"/>
              <w:autoSpaceDN w:val="0"/>
              <w:adjustRightInd w:val="0"/>
              <w:jc w:val="center"/>
              <w:rPr>
                <w:sz w:val="24"/>
                <w:szCs w:val="24"/>
              </w:rPr>
            </w:pPr>
          </w:p>
        </w:tc>
      </w:tr>
      <w:tr w:rsidR="000F6575" w:rsidRPr="0048668C" w:rsidTr="007D72F4">
        <w:trPr>
          <w:trHeight w:val="14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4233</w:t>
            </w: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857A8C">
            <w:pPr>
              <w:widowControl w:val="0"/>
              <w:autoSpaceDE w:val="0"/>
              <w:autoSpaceDN w:val="0"/>
              <w:adjustRightInd w:val="0"/>
              <w:rPr>
                <w:sz w:val="24"/>
                <w:szCs w:val="24"/>
              </w:rPr>
            </w:pPr>
            <w:r w:rsidRPr="0048668C">
              <w:rPr>
                <w:sz w:val="24"/>
                <w:szCs w:val="24"/>
              </w:rPr>
              <w:t xml:space="preserve"> Сторож </w:t>
            </w:r>
            <w:r w:rsidR="00857A8C">
              <w:rPr>
                <w:sz w:val="24"/>
                <w:szCs w:val="24"/>
              </w:rPr>
              <w:t>(вахтер)</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4233</w:t>
            </w:r>
          </w:p>
        </w:tc>
      </w:tr>
      <w:tr w:rsidR="000F6575" w:rsidRPr="0048668C"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48668C" w:rsidRDefault="0048668C" w:rsidP="0048668C">
            <w:pPr>
              <w:widowControl w:val="0"/>
              <w:autoSpaceDE w:val="0"/>
              <w:autoSpaceDN w:val="0"/>
              <w:adjustRightInd w:val="0"/>
              <w:rPr>
                <w:sz w:val="24"/>
                <w:szCs w:val="24"/>
              </w:rPr>
            </w:pPr>
            <w:r>
              <w:rPr>
                <w:sz w:val="24"/>
                <w:szCs w:val="24"/>
              </w:rPr>
              <w:t xml:space="preserve"> Уборщик производственных и </w:t>
            </w:r>
            <w:r w:rsidR="000F6575" w:rsidRPr="0048668C">
              <w:rPr>
                <w:sz w:val="24"/>
                <w:szCs w:val="24"/>
              </w:rPr>
              <w:t>служебных</w:t>
            </w:r>
            <w:r>
              <w:rPr>
                <w:sz w:val="24"/>
                <w:szCs w:val="24"/>
              </w:rPr>
              <w:t xml:space="preserve"> помещений</w:t>
            </w:r>
          </w:p>
        </w:tc>
        <w:tc>
          <w:tcPr>
            <w:tcW w:w="2160" w:type="dxa"/>
            <w:tcBorders>
              <w:top w:val="nil"/>
              <w:left w:val="single" w:sz="4" w:space="0" w:color="auto"/>
              <w:bottom w:val="nil"/>
              <w:right w:val="single" w:sz="4" w:space="0" w:color="auto"/>
            </w:tcBorders>
            <w:shd w:val="clear" w:color="auto" w:fill="auto"/>
            <w:noWrap/>
            <w:vAlign w:val="bottom"/>
          </w:tcPr>
          <w:p w:rsidR="000F6575" w:rsidRPr="0048668C" w:rsidRDefault="00857A8C" w:rsidP="007D72F4">
            <w:pPr>
              <w:widowControl w:val="0"/>
              <w:autoSpaceDE w:val="0"/>
              <w:autoSpaceDN w:val="0"/>
              <w:adjustRightInd w:val="0"/>
              <w:jc w:val="center"/>
              <w:rPr>
                <w:sz w:val="24"/>
                <w:szCs w:val="24"/>
              </w:rPr>
            </w:pPr>
            <w:r>
              <w:rPr>
                <w:sz w:val="24"/>
                <w:szCs w:val="24"/>
              </w:rPr>
              <w:t>4233</w:t>
            </w:r>
          </w:p>
        </w:tc>
      </w:tr>
      <w:tr w:rsidR="000F6575" w:rsidRPr="0048668C"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0F6575" w:rsidP="007D72F4">
            <w:pPr>
              <w:widowControl w:val="0"/>
              <w:autoSpaceDE w:val="0"/>
              <w:autoSpaceDN w:val="0"/>
              <w:adjustRightInd w:val="0"/>
              <w:jc w:val="center"/>
              <w:rPr>
                <w:sz w:val="24"/>
                <w:szCs w:val="24"/>
              </w:rPr>
            </w:pPr>
          </w:p>
        </w:tc>
      </w:tr>
      <w:tr w:rsidR="000F6575" w:rsidRPr="0048668C"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48668C" w:rsidRDefault="000F6575" w:rsidP="000F6575">
            <w:pPr>
              <w:widowControl w:val="0"/>
              <w:autoSpaceDE w:val="0"/>
              <w:autoSpaceDN w:val="0"/>
              <w:adjustRightInd w:val="0"/>
              <w:rPr>
                <w:sz w:val="24"/>
                <w:szCs w:val="24"/>
              </w:rPr>
            </w:pPr>
            <w:r w:rsidRPr="0048668C">
              <w:rPr>
                <w:sz w:val="24"/>
                <w:szCs w:val="24"/>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48668C" w:rsidRDefault="000F6575" w:rsidP="007D72F4">
            <w:pPr>
              <w:widowControl w:val="0"/>
              <w:autoSpaceDE w:val="0"/>
              <w:autoSpaceDN w:val="0"/>
              <w:adjustRightInd w:val="0"/>
              <w:jc w:val="center"/>
              <w:rPr>
                <w:sz w:val="24"/>
                <w:szCs w:val="24"/>
              </w:rPr>
            </w:pPr>
            <w:r w:rsidRPr="0048668C">
              <w:rPr>
                <w:sz w:val="24"/>
                <w:szCs w:val="24"/>
              </w:rPr>
              <w:t>4</w:t>
            </w:r>
            <w:r w:rsidR="00857A8C">
              <w:rPr>
                <w:sz w:val="24"/>
                <w:szCs w:val="24"/>
              </w:rPr>
              <w:t>167</w:t>
            </w:r>
          </w:p>
        </w:tc>
      </w:tr>
    </w:tbl>
    <w:p w:rsidR="000F6575" w:rsidRPr="0048668C" w:rsidRDefault="000F6575" w:rsidP="000F6575">
      <w:pPr>
        <w:widowControl w:val="0"/>
        <w:autoSpaceDE w:val="0"/>
        <w:autoSpaceDN w:val="0"/>
        <w:adjustRightInd w:val="0"/>
        <w:jc w:val="both"/>
        <w:rPr>
          <w:sz w:val="24"/>
          <w:szCs w:val="24"/>
        </w:rPr>
      </w:pPr>
    </w:p>
    <w:p w:rsidR="00F41D50" w:rsidRDefault="00F41D50"/>
    <w:sectPr w:rsidR="00F41D50" w:rsidSect="00437CB3">
      <w:pgSz w:w="11906" w:h="16838"/>
      <w:pgMar w:top="851"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50EF"/>
    <w:multiLevelType w:val="multilevel"/>
    <w:tmpl w:val="70306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36A58"/>
    <w:multiLevelType w:val="hybridMultilevel"/>
    <w:tmpl w:val="3BBE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661662"/>
    <w:multiLevelType w:val="hybridMultilevel"/>
    <w:tmpl w:val="D508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21C5"/>
    <w:rsid w:val="000A0F80"/>
    <w:rsid w:val="000F6575"/>
    <w:rsid w:val="001839C8"/>
    <w:rsid w:val="001C2A94"/>
    <w:rsid w:val="001C4F0F"/>
    <w:rsid w:val="001E61E6"/>
    <w:rsid w:val="002E7621"/>
    <w:rsid w:val="00305EED"/>
    <w:rsid w:val="00335998"/>
    <w:rsid w:val="0036338E"/>
    <w:rsid w:val="00383438"/>
    <w:rsid w:val="003C495A"/>
    <w:rsid w:val="003D7896"/>
    <w:rsid w:val="003F192F"/>
    <w:rsid w:val="00422BC1"/>
    <w:rsid w:val="00424098"/>
    <w:rsid w:val="00437CB3"/>
    <w:rsid w:val="0048668C"/>
    <w:rsid w:val="00531BD4"/>
    <w:rsid w:val="00580BD0"/>
    <w:rsid w:val="00593F64"/>
    <w:rsid w:val="007A6EA2"/>
    <w:rsid w:val="007D72F4"/>
    <w:rsid w:val="00810EB7"/>
    <w:rsid w:val="00841828"/>
    <w:rsid w:val="00857A8C"/>
    <w:rsid w:val="00893F46"/>
    <w:rsid w:val="008A7A7F"/>
    <w:rsid w:val="009151FC"/>
    <w:rsid w:val="00942DF6"/>
    <w:rsid w:val="009515DD"/>
    <w:rsid w:val="009A3ECA"/>
    <w:rsid w:val="00AE7825"/>
    <w:rsid w:val="00B86DC0"/>
    <w:rsid w:val="00BF5F89"/>
    <w:rsid w:val="00C34891"/>
    <w:rsid w:val="00CF3679"/>
    <w:rsid w:val="00D07DA6"/>
    <w:rsid w:val="00D51DC3"/>
    <w:rsid w:val="00D950F8"/>
    <w:rsid w:val="00EE1ACE"/>
    <w:rsid w:val="00F30F2E"/>
    <w:rsid w:val="00F41D50"/>
    <w:rsid w:val="00F521C5"/>
    <w:rsid w:val="00F82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 w:type="paragraph" w:styleId="a8">
    <w:name w:val="List Paragraph"/>
    <w:basedOn w:val="a"/>
    <w:uiPriority w:val="34"/>
    <w:qFormat/>
    <w:rsid w:val="00C348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893F46"/>
    <w:rPr>
      <w:rFonts w:ascii="Times New Roman" w:eastAsia="Times New Roman" w:hAnsi="Times New Roman" w:cs="Times New Roman"/>
    </w:rPr>
  </w:style>
  <w:style w:type="paragraph" w:customStyle="1" w:styleId="20">
    <w:name w:val="Основной текст (2)"/>
    <w:basedOn w:val="a"/>
    <w:link w:val="2"/>
    <w:rsid w:val="00893F46"/>
    <w:pPr>
      <w:widowControl w:val="0"/>
      <w:ind w:firstLine="540"/>
    </w:pPr>
    <w:rPr>
      <w:sz w:val="22"/>
      <w:szCs w:val="22"/>
      <w:lang w:val="ba-RU" w:eastAsia="en-US"/>
    </w:rPr>
  </w:style>
  <w:style w:type="paragraph" w:styleId="3">
    <w:name w:val="Body Text Indent 3"/>
    <w:basedOn w:val="a"/>
    <w:link w:val="31"/>
    <w:rsid w:val="00EE1ACE"/>
    <w:pPr>
      <w:ind w:firstLine="720"/>
    </w:pPr>
    <w:rPr>
      <w:sz w:val="28"/>
    </w:rPr>
  </w:style>
  <w:style w:type="character" w:customStyle="1" w:styleId="30">
    <w:name w:val="Основной текст с отступом 3 Знак"/>
    <w:basedOn w:val="a0"/>
    <w:uiPriority w:val="99"/>
    <w:semiHidden/>
    <w:rsid w:val="00EE1ACE"/>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1"/>
    <w:basedOn w:val="a0"/>
    <w:link w:val="3"/>
    <w:locked/>
    <w:rsid w:val="00EE1ACE"/>
    <w:rPr>
      <w:rFonts w:ascii="Times New Roman" w:eastAsia="Times New Roman" w:hAnsi="Times New Roman" w:cs="Times New Roman"/>
      <w:sz w:val="28"/>
      <w:szCs w:val="20"/>
      <w:lang w:val="ru-RU" w:eastAsia="ru-RU"/>
    </w:rPr>
  </w:style>
  <w:style w:type="paragraph" w:styleId="a9">
    <w:name w:val="No Spacing"/>
    <w:qFormat/>
    <w:rsid w:val="002E7621"/>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940D3E469914987C2E97BED2A078C2971E9CA22E5C51F09191247A2377E56BC21EE41D3A0FB28IFt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E940D3E469914987C2E97BED2A078C2971EBC722E0C51F09191247A2I3t7F" TargetMode="External"/><Relationship Id="rId12" Type="http://schemas.openxmlformats.org/officeDocument/2006/relationships/hyperlink" Target="consultantplus://offline/ref=3FA5CEE2CACCD5B0776EF9A39A2D9355FB34ECEFCF377BFA5885A77FC9E7082Cb6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A3323B3DB73628A6F74B981A2B4A9BA05BE70E18E98285160E2818E4A8D36CE25E3C37E9M4YAF" TargetMode="External"/><Relationship Id="rId11" Type="http://schemas.openxmlformats.org/officeDocument/2006/relationships/hyperlink" Target="consultantplus://offline/ref=3FA5CEE2CACCD5B0776EF9A39A2D9355FB34ECEFC03577FD5B85A77FC9E7082Cb6E9G" TargetMode="External"/><Relationship Id="rId5" Type="http://schemas.openxmlformats.org/officeDocument/2006/relationships/image" Target="media/image1.jpeg"/><Relationship Id="rId10" Type="http://schemas.openxmlformats.org/officeDocument/2006/relationships/hyperlink" Target="consultantplus://offline/ref=3FA5CEE2CACCD5B0776EF9A39A2D9355FB34ECEFC03571FE5B85A77FC9E7082Cb6E9G" TargetMode="External"/><Relationship Id="rId4" Type="http://schemas.openxmlformats.org/officeDocument/2006/relationships/webSettings" Target="webSettings.xml"/><Relationship Id="rId9" Type="http://schemas.openxmlformats.org/officeDocument/2006/relationships/hyperlink" Target="consultantplus://offline/ref=0AA3323B3DB73628A6F74B981A2B4A9BA05BEE001BE98285160E2818E4A8D36CE25E3C30EC4FF55DM0Y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6214</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Коварды</dc:creator>
  <cp:lastModifiedBy>User</cp:lastModifiedBy>
  <cp:revision>6</cp:revision>
  <cp:lastPrinted>2022-04-18T08:11:00Z</cp:lastPrinted>
  <dcterms:created xsi:type="dcterms:W3CDTF">2022-05-12T05:20:00Z</dcterms:created>
  <dcterms:modified xsi:type="dcterms:W3CDTF">2022-05-17T04:45:00Z</dcterms:modified>
</cp:coreProperties>
</file>